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D6E4E" w14:textId="3E8AD67C" w:rsidR="004415F5" w:rsidRDefault="004415F5" w:rsidP="00E36E05">
      <w:pPr>
        <w:jc w:val="center"/>
        <w:rPr>
          <w:rFonts w:cs="Times New Roman"/>
          <w:b/>
          <w:sz w:val="52"/>
          <w:szCs w:val="52"/>
        </w:rPr>
      </w:pPr>
    </w:p>
    <w:p w14:paraId="73F9C12C" w14:textId="18F69EA5" w:rsidR="001B64EE" w:rsidRPr="001B64EE" w:rsidRDefault="001B64EE" w:rsidP="001B64EE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cs-CZ"/>
        </w:rPr>
      </w:pPr>
    </w:p>
    <w:p w14:paraId="61CD613A" w14:textId="4A6F7BB3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rFonts w:cs="Times New Roman"/>
          <w:b/>
          <w:sz w:val="52"/>
          <w:szCs w:val="52"/>
        </w:rPr>
        <w:t>MŠ POHÁDKA</w:t>
      </w:r>
    </w:p>
    <w:p w14:paraId="1F17E56F" w14:textId="31E96E26" w:rsidR="004415F5" w:rsidRDefault="001B64EE" w:rsidP="00E36E05">
      <w:pPr>
        <w:jc w:val="center"/>
        <w:rPr>
          <w:rFonts w:cs="Times New Roman"/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0C2EF1F" wp14:editId="455A5CD5">
            <wp:simplePos x="0" y="0"/>
            <wp:positionH relativeFrom="margin">
              <wp:align>center</wp:align>
            </wp:positionH>
            <wp:positionV relativeFrom="paragraph">
              <wp:posOffset>31941</wp:posOffset>
            </wp:positionV>
            <wp:extent cx="2294255" cy="2294255"/>
            <wp:effectExtent l="0" t="0" r="0" b="0"/>
            <wp:wrapNone/>
            <wp:docPr id="3" name="Obrázek 3" descr="https://graph.facebook.com/v2.7/1320614761306082/picture?type=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raph.facebook.com/v2.7/1320614761306082/picture?type=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2364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4BC2A66B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57730B7" w14:textId="77777777" w:rsidR="001B64EE" w:rsidRDefault="001B64EE" w:rsidP="00E36E05">
      <w:pPr>
        <w:jc w:val="center"/>
        <w:rPr>
          <w:rFonts w:cs="Times New Roman"/>
          <w:b/>
          <w:sz w:val="56"/>
          <w:szCs w:val="56"/>
        </w:rPr>
      </w:pPr>
    </w:p>
    <w:p w14:paraId="048A3621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454B524D" w14:textId="77777777" w:rsidR="00BF5FC2" w:rsidRDefault="00BF5FC2" w:rsidP="00E36E05">
      <w:pPr>
        <w:jc w:val="center"/>
        <w:rPr>
          <w:rFonts w:cs="Times New Roman"/>
          <w:b/>
          <w:sz w:val="56"/>
          <w:szCs w:val="56"/>
        </w:rPr>
      </w:pPr>
    </w:p>
    <w:p w14:paraId="72C9945C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ŠKOLNÍ ŘÁD</w:t>
      </w:r>
    </w:p>
    <w:p w14:paraId="3A4D80BD" w14:textId="77777777" w:rsidR="00E36E05" w:rsidRPr="00111E56" w:rsidRDefault="00E36E05" w:rsidP="00E36E05">
      <w:pPr>
        <w:jc w:val="center"/>
        <w:rPr>
          <w:rFonts w:cs="Times New Roman"/>
          <w:b/>
          <w:sz w:val="56"/>
          <w:szCs w:val="56"/>
        </w:rPr>
      </w:pPr>
      <w:r w:rsidRPr="00111E56">
        <w:rPr>
          <w:rFonts w:cs="Times New Roman"/>
          <w:b/>
          <w:sz w:val="56"/>
          <w:szCs w:val="56"/>
        </w:rPr>
        <w:t>MATEŘSKÉ ŠKOLY</w:t>
      </w:r>
    </w:p>
    <w:p w14:paraId="023686BE" w14:textId="77777777" w:rsidR="00E36E05" w:rsidRPr="00111E56" w:rsidRDefault="00E36E05" w:rsidP="00E36E05">
      <w:pPr>
        <w:jc w:val="center"/>
        <w:rPr>
          <w:rFonts w:cs="Times New Roman"/>
          <w:b/>
          <w:sz w:val="52"/>
          <w:szCs w:val="52"/>
        </w:rPr>
      </w:pPr>
    </w:p>
    <w:p w14:paraId="00DBEB10" w14:textId="77777777" w:rsidR="00646A8A" w:rsidRDefault="00646A8A" w:rsidP="00E36E05">
      <w:pPr>
        <w:jc w:val="center"/>
        <w:rPr>
          <w:rFonts w:cs="Times New Roman"/>
          <w:b/>
          <w:sz w:val="52"/>
          <w:szCs w:val="52"/>
        </w:rPr>
      </w:pPr>
    </w:p>
    <w:p w14:paraId="1DAA0F4A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20194574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p w14:paraId="659CC42F" w14:textId="77777777" w:rsidR="00BF5FC2" w:rsidRDefault="00BF5FC2" w:rsidP="00E36E05">
      <w:pPr>
        <w:jc w:val="center"/>
        <w:rPr>
          <w:rFonts w:cs="Times New Roman"/>
          <w:b/>
          <w:sz w:val="52"/>
          <w:szCs w:val="5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267"/>
        <w:gridCol w:w="2411"/>
        <w:gridCol w:w="2121"/>
      </w:tblGrid>
      <w:tr w:rsidR="00E36E05" w:rsidRPr="00111E56" w14:paraId="4768A568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FBB9" w14:textId="3A74DCA6" w:rsidR="00E36E05" w:rsidRPr="00111E56" w:rsidRDefault="0049386E" w:rsidP="00526BB8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Mateřská škola Halasova</w:t>
            </w:r>
          </w:p>
        </w:tc>
      </w:tr>
      <w:tr w:rsidR="00E36E05" w:rsidRPr="00111E56" w14:paraId="18A8279C" w14:textId="77777777" w:rsidTr="00541F1A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5178" w14:textId="77777777" w:rsidR="00E36E05" w:rsidRPr="00111E56" w:rsidRDefault="00E36E05" w:rsidP="00526BB8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111E56">
              <w:rPr>
                <w:rFonts w:cs="Times New Roman"/>
                <w:b/>
                <w:sz w:val="32"/>
                <w:szCs w:val="32"/>
              </w:rPr>
              <w:t>ŠKOLNÍ ŘÁD MATEŘSKÉ ŠKOLY</w:t>
            </w:r>
          </w:p>
        </w:tc>
      </w:tr>
      <w:tr w:rsidR="00E36E05" w:rsidRPr="00111E56" w14:paraId="59612900" w14:textId="77777777" w:rsidTr="00541F1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5C4C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Č. j.: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1E79" w14:textId="77777777" w:rsidR="00A2546D" w:rsidRDefault="00E51BCA" w:rsidP="0072331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 </w:t>
            </w:r>
            <w:r w:rsidR="00723314">
              <w:rPr>
                <w:rFonts w:cs="Times New Roman"/>
                <w:sz w:val="32"/>
                <w:szCs w:val="32"/>
              </w:rPr>
              <w:t>2/9</w:t>
            </w:r>
          </w:p>
          <w:p w14:paraId="7055942B" w14:textId="58937CD5" w:rsidR="00E36E05" w:rsidRPr="00111E56" w:rsidRDefault="00B46D04" w:rsidP="0072331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/2018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72E" w14:textId="77777777" w:rsidR="00E36E05" w:rsidRPr="00111E56" w:rsidRDefault="00E36E05">
            <w:pPr>
              <w:rPr>
                <w:rFonts w:cs="Times New Roman"/>
                <w:sz w:val="32"/>
                <w:szCs w:val="32"/>
              </w:rPr>
            </w:pPr>
            <w:r w:rsidRPr="00111E56">
              <w:rPr>
                <w:rFonts w:cs="Times New Roman"/>
                <w:sz w:val="32"/>
                <w:szCs w:val="32"/>
              </w:rPr>
              <w:t>Účinnost od: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065F" w14:textId="490373B4" w:rsidR="00E36E05" w:rsidRPr="00111E56" w:rsidRDefault="00B46D04">
            <w:pPr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3. 9. 2018</w:t>
            </w:r>
          </w:p>
        </w:tc>
      </w:tr>
    </w:tbl>
    <w:p w14:paraId="40BB9A0A" w14:textId="75A1244B" w:rsidR="00BF5FC2" w:rsidRDefault="00BF5FC2">
      <w:pPr>
        <w:rPr>
          <w:sz w:val="28"/>
          <w:szCs w:val="28"/>
        </w:rPr>
      </w:pPr>
    </w:p>
    <w:p w14:paraId="41FA46A9" w14:textId="6DB4B6C8" w:rsidR="00BF5FC2" w:rsidRDefault="00BF5FC2" w:rsidP="00BF5FC2">
      <w:pPr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50CE2" w:rsidRPr="00111E56" w14:paraId="479254C5" w14:textId="77777777" w:rsidTr="00541F1A">
        <w:tc>
          <w:tcPr>
            <w:tcW w:w="9062" w:type="dxa"/>
            <w:gridSpan w:val="2"/>
          </w:tcPr>
          <w:p w14:paraId="781137B0" w14:textId="77777777" w:rsidR="00250CE2" w:rsidRPr="0088647C" w:rsidRDefault="00250CE2" w:rsidP="00D91FDA">
            <w:pPr>
              <w:jc w:val="center"/>
              <w:rPr>
                <w:rFonts w:cs="Times New Roman"/>
                <w:b/>
                <w:szCs w:val="24"/>
              </w:rPr>
            </w:pPr>
            <w:r w:rsidRPr="0088647C">
              <w:rPr>
                <w:rFonts w:cs="Times New Roman"/>
                <w:b/>
                <w:szCs w:val="24"/>
              </w:rPr>
              <w:t>ŠKOLNÍ ŘÁD MATEŘSKÉ ŠKOLY</w:t>
            </w:r>
          </w:p>
        </w:tc>
      </w:tr>
      <w:tr w:rsidR="00250CE2" w:rsidRPr="00111E56" w14:paraId="4FC7E772" w14:textId="77777777" w:rsidTr="00541F1A">
        <w:tc>
          <w:tcPr>
            <w:tcW w:w="4390" w:type="dxa"/>
          </w:tcPr>
          <w:p w14:paraId="1B2D5122" w14:textId="77777777" w:rsidR="00250CE2" w:rsidRPr="0088647C" w:rsidRDefault="00250CE2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Vypracovala:</w:t>
            </w:r>
          </w:p>
        </w:tc>
        <w:tc>
          <w:tcPr>
            <w:tcW w:w="4672" w:type="dxa"/>
          </w:tcPr>
          <w:p w14:paraId="348E3D06" w14:textId="0D6D9600" w:rsidR="00250CE2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Bc. Jolana Nečová, ředitelka školy</w:t>
            </w:r>
          </w:p>
        </w:tc>
      </w:tr>
      <w:tr w:rsidR="00E47CBA" w:rsidRPr="00111E56" w14:paraId="18FD1C71" w14:textId="77777777" w:rsidTr="00541F1A">
        <w:tc>
          <w:tcPr>
            <w:tcW w:w="4390" w:type="dxa"/>
          </w:tcPr>
          <w:p w14:paraId="4306D934" w14:textId="77777777" w:rsidR="00E47CBA" w:rsidRPr="0088647C" w:rsidRDefault="00E47CBA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Schválila:</w:t>
            </w:r>
          </w:p>
        </w:tc>
        <w:tc>
          <w:tcPr>
            <w:tcW w:w="4672" w:type="dxa"/>
          </w:tcPr>
          <w:p w14:paraId="78C78318" w14:textId="74DBDF02" w:rsidR="00E47CBA" w:rsidRPr="0088647C" w:rsidRDefault="0049386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Bc. Jolana Nečová, ředitelka školy</w:t>
            </w:r>
          </w:p>
        </w:tc>
      </w:tr>
      <w:tr w:rsidR="00250CE2" w:rsidRPr="00111E56" w14:paraId="44D88062" w14:textId="77777777" w:rsidTr="00541F1A">
        <w:tc>
          <w:tcPr>
            <w:tcW w:w="4390" w:type="dxa"/>
          </w:tcPr>
          <w:p w14:paraId="4138E41B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Pedagogická rada projednala dne:</w:t>
            </w:r>
          </w:p>
        </w:tc>
        <w:tc>
          <w:tcPr>
            <w:tcW w:w="4672" w:type="dxa"/>
          </w:tcPr>
          <w:p w14:paraId="3E93BD78" w14:textId="2C6FA05E" w:rsidR="00250CE2" w:rsidRPr="004D4CBC" w:rsidRDefault="00B46D04">
            <w:pPr>
              <w:rPr>
                <w:szCs w:val="24"/>
              </w:rPr>
            </w:pPr>
            <w:r>
              <w:rPr>
                <w:szCs w:val="24"/>
              </w:rPr>
              <w:t>29. 8. 2018</w:t>
            </w:r>
          </w:p>
        </w:tc>
      </w:tr>
      <w:tr w:rsidR="00250CE2" w:rsidRPr="00111E56" w14:paraId="106B910B" w14:textId="77777777" w:rsidTr="00541F1A">
        <w:tc>
          <w:tcPr>
            <w:tcW w:w="4390" w:type="dxa"/>
          </w:tcPr>
          <w:p w14:paraId="40C1F6A2" w14:textId="30FB2D5A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platnosti ode dne:</w:t>
            </w:r>
          </w:p>
        </w:tc>
        <w:tc>
          <w:tcPr>
            <w:tcW w:w="4672" w:type="dxa"/>
          </w:tcPr>
          <w:p w14:paraId="6C1F862E" w14:textId="6500C623" w:rsidR="00250CE2" w:rsidRPr="004D4CBC" w:rsidRDefault="00B46D04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BF5FC2">
              <w:rPr>
                <w:szCs w:val="24"/>
              </w:rPr>
              <w:t>. 8</w:t>
            </w:r>
            <w:r w:rsidR="004D4F50" w:rsidRPr="004D4CBC">
              <w:rPr>
                <w:szCs w:val="24"/>
              </w:rPr>
              <w:t>.</w:t>
            </w:r>
            <w:r>
              <w:rPr>
                <w:szCs w:val="24"/>
              </w:rPr>
              <w:t xml:space="preserve"> 2018</w:t>
            </w:r>
          </w:p>
        </w:tc>
      </w:tr>
      <w:tr w:rsidR="00250CE2" w:rsidRPr="00111E56" w14:paraId="4C04E8E2" w14:textId="77777777" w:rsidTr="00541F1A">
        <w:tc>
          <w:tcPr>
            <w:tcW w:w="4390" w:type="dxa"/>
          </w:tcPr>
          <w:p w14:paraId="09A81011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Směrnice nabývá účinnosti ode dne:</w:t>
            </w:r>
          </w:p>
        </w:tc>
        <w:tc>
          <w:tcPr>
            <w:tcW w:w="4672" w:type="dxa"/>
          </w:tcPr>
          <w:p w14:paraId="0F7D1114" w14:textId="27B656DF" w:rsidR="00250CE2" w:rsidRPr="004D4CBC" w:rsidRDefault="00B46D04">
            <w:pPr>
              <w:rPr>
                <w:szCs w:val="24"/>
              </w:rPr>
            </w:pPr>
            <w:r>
              <w:rPr>
                <w:szCs w:val="24"/>
              </w:rPr>
              <w:t>3. 9. 2018</w:t>
            </w:r>
          </w:p>
        </w:tc>
      </w:tr>
      <w:tr w:rsidR="00250CE2" w:rsidRPr="00111E56" w14:paraId="050A4321" w14:textId="77777777" w:rsidTr="00541F1A">
        <w:tc>
          <w:tcPr>
            <w:tcW w:w="4390" w:type="dxa"/>
          </w:tcPr>
          <w:p w14:paraId="7366FDEA" w14:textId="77777777" w:rsidR="00250CE2" w:rsidRPr="0088647C" w:rsidRDefault="00BE0AFB">
            <w:pPr>
              <w:rPr>
                <w:rFonts w:cs="Times New Roman"/>
                <w:szCs w:val="24"/>
              </w:rPr>
            </w:pPr>
            <w:r w:rsidRPr="0088647C">
              <w:rPr>
                <w:rFonts w:cs="Times New Roman"/>
                <w:szCs w:val="24"/>
              </w:rPr>
              <w:t>Termín poslední změny ve směrnici:</w:t>
            </w:r>
          </w:p>
        </w:tc>
        <w:tc>
          <w:tcPr>
            <w:tcW w:w="4672" w:type="dxa"/>
          </w:tcPr>
          <w:p w14:paraId="5127F5B7" w14:textId="55E37481" w:rsidR="00250CE2" w:rsidRPr="00574D7C" w:rsidRDefault="00250CE2">
            <w:pPr>
              <w:rPr>
                <w:szCs w:val="24"/>
                <w:highlight w:val="yellow"/>
              </w:rPr>
            </w:pPr>
          </w:p>
        </w:tc>
      </w:tr>
      <w:tr w:rsidR="00E47CBA" w:rsidRPr="00111E56" w14:paraId="1254EC62" w14:textId="77777777" w:rsidTr="00E47CBA">
        <w:tc>
          <w:tcPr>
            <w:tcW w:w="9062" w:type="dxa"/>
            <w:gridSpan w:val="2"/>
          </w:tcPr>
          <w:p w14:paraId="75BDEDB3" w14:textId="77777777" w:rsidR="00E47CBA" w:rsidRPr="0088647C" w:rsidRDefault="00E47CBA" w:rsidP="00E47CBA">
            <w:pPr>
              <w:rPr>
                <w:szCs w:val="24"/>
              </w:rPr>
            </w:pPr>
            <w:r w:rsidRPr="0088647C">
              <w:rPr>
                <w:szCs w:val="24"/>
              </w:rPr>
              <w:t>Změny ve směrnici jsou prováděny formou číslovaných písemných dodatků, které tvoří součást tohoto předpisu.</w:t>
            </w:r>
          </w:p>
        </w:tc>
      </w:tr>
    </w:tbl>
    <w:p w14:paraId="5EFD24EC" w14:textId="77777777" w:rsidR="00250CE2" w:rsidRDefault="00250CE2">
      <w:pPr>
        <w:rPr>
          <w:sz w:val="28"/>
          <w:szCs w:val="28"/>
        </w:rPr>
      </w:pPr>
    </w:p>
    <w:p w14:paraId="0335E04A" w14:textId="77777777" w:rsidR="0080416C" w:rsidRDefault="0080416C">
      <w:pPr>
        <w:rPr>
          <w:b/>
          <w:sz w:val="28"/>
          <w:szCs w:val="28"/>
          <w:u w:val="single"/>
        </w:rPr>
      </w:pPr>
    </w:p>
    <w:p w14:paraId="304D6319" w14:textId="16DBA42C" w:rsidR="00505154" w:rsidRPr="0080416C" w:rsidRDefault="00505154">
      <w:pPr>
        <w:rPr>
          <w:b/>
          <w:sz w:val="28"/>
          <w:szCs w:val="28"/>
          <w:u w:val="single"/>
        </w:rPr>
      </w:pPr>
      <w:r w:rsidRPr="0080416C">
        <w:rPr>
          <w:b/>
          <w:sz w:val="28"/>
          <w:szCs w:val="28"/>
          <w:u w:val="single"/>
        </w:rPr>
        <w:t>Základ</w:t>
      </w:r>
      <w:r w:rsidR="0080416C" w:rsidRPr="0080416C">
        <w:rPr>
          <w:b/>
          <w:sz w:val="28"/>
          <w:szCs w:val="28"/>
          <w:u w:val="single"/>
        </w:rPr>
        <w:t>n</w:t>
      </w:r>
      <w:r w:rsidRPr="0080416C">
        <w:rPr>
          <w:b/>
          <w:sz w:val="28"/>
          <w:szCs w:val="28"/>
          <w:u w:val="single"/>
        </w:rPr>
        <w:t>í informace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05154" w:rsidRPr="00111E56" w14:paraId="0E3762C8" w14:textId="77777777" w:rsidTr="00723314">
        <w:tc>
          <w:tcPr>
            <w:tcW w:w="4390" w:type="dxa"/>
          </w:tcPr>
          <w:p w14:paraId="09A4A717" w14:textId="77777777" w:rsidR="00505154" w:rsidRPr="00111E56" w:rsidRDefault="00505154" w:rsidP="00723314">
            <w:pPr>
              <w:jc w:val="both"/>
            </w:pPr>
            <w:r w:rsidRPr="00111E56">
              <w:t>Název a adresa:</w:t>
            </w:r>
          </w:p>
        </w:tc>
        <w:tc>
          <w:tcPr>
            <w:tcW w:w="4672" w:type="dxa"/>
          </w:tcPr>
          <w:p w14:paraId="0CAAC43F" w14:textId="77777777" w:rsidR="00505154" w:rsidRPr="00111E56" w:rsidRDefault="00505154" w:rsidP="00723314">
            <w:pPr>
              <w:jc w:val="both"/>
            </w:pPr>
            <w:r>
              <w:t>Mateřská škola Ostrov</w:t>
            </w:r>
          </w:p>
        </w:tc>
      </w:tr>
      <w:tr w:rsidR="00505154" w:rsidRPr="00111E56" w14:paraId="5561299A" w14:textId="77777777" w:rsidTr="00723314">
        <w:tc>
          <w:tcPr>
            <w:tcW w:w="4390" w:type="dxa"/>
          </w:tcPr>
          <w:p w14:paraId="7DD5477A" w14:textId="77777777" w:rsidR="00505154" w:rsidRPr="00111E56" w:rsidRDefault="00505154" w:rsidP="00723314">
            <w:pPr>
              <w:jc w:val="both"/>
            </w:pPr>
            <w:r w:rsidRPr="00111E56">
              <w:t>Místo poskytovaného vzdělávání:</w:t>
            </w:r>
          </w:p>
        </w:tc>
        <w:tc>
          <w:tcPr>
            <w:tcW w:w="4672" w:type="dxa"/>
          </w:tcPr>
          <w:p w14:paraId="7A2415B1" w14:textId="77777777" w:rsidR="00505154" w:rsidRPr="00111E56" w:rsidRDefault="00505154" w:rsidP="00723314">
            <w:pPr>
              <w:jc w:val="both"/>
            </w:pPr>
            <w:r>
              <w:t>Halasova 765, 363 01, Ostrov</w:t>
            </w:r>
          </w:p>
        </w:tc>
      </w:tr>
      <w:tr w:rsidR="00505154" w:rsidRPr="00111E56" w14:paraId="4DE1F8B0" w14:textId="77777777" w:rsidTr="00723314">
        <w:tc>
          <w:tcPr>
            <w:tcW w:w="4390" w:type="dxa"/>
          </w:tcPr>
          <w:p w14:paraId="0B85CDFE" w14:textId="77777777" w:rsidR="00505154" w:rsidRPr="00111E56" w:rsidRDefault="00505154" w:rsidP="00723314">
            <w:pPr>
              <w:jc w:val="both"/>
            </w:pPr>
            <w:r>
              <w:t xml:space="preserve">Mobil MŠ </w:t>
            </w:r>
          </w:p>
        </w:tc>
        <w:tc>
          <w:tcPr>
            <w:tcW w:w="4672" w:type="dxa"/>
          </w:tcPr>
          <w:p w14:paraId="273C42F8" w14:textId="77777777" w:rsidR="00505154" w:rsidRPr="00111E56" w:rsidRDefault="00505154" w:rsidP="00723314">
            <w:pPr>
              <w:jc w:val="both"/>
            </w:pPr>
            <w:r>
              <w:t>723 743 822</w:t>
            </w:r>
          </w:p>
        </w:tc>
      </w:tr>
      <w:tr w:rsidR="00505154" w:rsidRPr="00111E56" w14:paraId="0318FB27" w14:textId="77777777" w:rsidTr="00723314">
        <w:tc>
          <w:tcPr>
            <w:tcW w:w="4390" w:type="dxa"/>
          </w:tcPr>
          <w:p w14:paraId="710E548C" w14:textId="77777777" w:rsidR="00505154" w:rsidRPr="00111E56" w:rsidRDefault="00505154" w:rsidP="00723314">
            <w:pPr>
              <w:jc w:val="both"/>
            </w:pPr>
            <w:r>
              <w:t>Telefon</w:t>
            </w:r>
            <w:r w:rsidRPr="004D4CBC">
              <w:t xml:space="preserve"> pro omlouvání dětí</w:t>
            </w:r>
            <w:r>
              <w:t xml:space="preserve"> </w:t>
            </w:r>
          </w:p>
        </w:tc>
        <w:tc>
          <w:tcPr>
            <w:tcW w:w="4672" w:type="dxa"/>
          </w:tcPr>
          <w:p w14:paraId="4DCE6C2E" w14:textId="77777777" w:rsidR="00505154" w:rsidRPr="00111E56" w:rsidRDefault="00505154" w:rsidP="00723314">
            <w:pPr>
              <w:jc w:val="both"/>
            </w:pPr>
            <w:r>
              <w:t>723 143 610, 723 743 822, 353 612 580</w:t>
            </w:r>
          </w:p>
        </w:tc>
      </w:tr>
      <w:tr w:rsidR="00505154" w:rsidRPr="00111E56" w14:paraId="2201E0FB" w14:textId="77777777" w:rsidTr="00723314">
        <w:tc>
          <w:tcPr>
            <w:tcW w:w="4390" w:type="dxa"/>
          </w:tcPr>
          <w:p w14:paraId="7067C3DB" w14:textId="77777777" w:rsidR="00505154" w:rsidRPr="00111E56" w:rsidRDefault="00505154" w:rsidP="00723314">
            <w:pPr>
              <w:jc w:val="both"/>
            </w:pPr>
            <w:r w:rsidRPr="00111E56">
              <w:t>E – mail:</w:t>
            </w:r>
          </w:p>
        </w:tc>
        <w:tc>
          <w:tcPr>
            <w:tcW w:w="4672" w:type="dxa"/>
          </w:tcPr>
          <w:p w14:paraId="57D1ADB5" w14:textId="77777777" w:rsidR="00505154" w:rsidRPr="005C06A8" w:rsidRDefault="005305B7" w:rsidP="00723314">
            <w:pPr>
              <w:jc w:val="both"/>
              <w:rPr>
                <w:lang w:val="en-US"/>
              </w:rPr>
            </w:pPr>
            <w:hyperlink r:id="rId9" w:history="1">
              <w:r w:rsidR="00505154" w:rsidRPr="00CC13C3">
                <w:rPr>
                  <w:rStyle w:val="Hypertextovodkaz"/>
                </w:rPr>
                <w:t>mshalasova</w:t>
              </w:r>
              <w:r w:rsidR="00505154" w:rsidRPr="00CC13C3">
                <w:rPr>
                  <w:rStyle w:val="Hypertextovodkaz"/>
                  <w:lang w:val="en-US"/>
                </w:rPr>
                <w:t>@seznam.cz</w:t>
              </w:r>
            </w:hyperlink>
          </w:p>
        </w:tc>
      </w:tr>
      <w:tr w:rsidR="00505154" w:rsidRPr="00111E56" w14:paraId="19413F81" w14:textId="77777777" w:rsidTr="00723314">
        <w:tc>
          <w:tcPr>
            <w:tcW w:w="4390" w:type="dxa"/>
          </w:tcPr>
          <w:p w14:paraId="3D20CA0F" w14:textId="77777777" w:rsidR="00505154" w:rsidRPr="00111E56" w:rsidRDefault="00505154" w:rsidP="00723314">
            <w:pPr>
              <w:jc w:val="both"/>
            </w:pPr>
            <w:r>
              <w:t>Webové stránky školy:</w:t>
            </w:r>
          </w:p>
        </w:tc>
        <w:tc>
          <w:tcPr>
            <w:tcW w:w="4672" w:type="dxa"/>
          </w:tcPr>
          <w:p w14:paraId="2DF4893A" w14:textId="77777777" w:rsidR="00505154" w:rsidRPr="00111E56" w:rsidRDefault="005305B7" w:rsidP="00723314">
            <w:pPr>
              <w:jc w:val="both"/>
            </w:pPr>
            <w:hyperlink r:id="rId10" w:history="1">
              <w:r w:rsidR="00505154" w:rsidRPr="00CC13C3">
                <w:rPr>
                  <w:rStyle w:val="Hypertextovodkaz"/>
                </w:rPr>
                <w:t>www.mshalasova.cz</w:t>
              </w:r>
            </w:hyperlink>
          </w:p>
        </w:tc>
      </w:tr>
      <w:tr w:rsidR="00505154" w:rsidRPr="00111E56" w14:paraId="51A436E5" w14:textId="77777777" w:rsidTr="00723314">
        <w:tc>
          <w:tcPr>
            <w:tcW w:w="4390" w:type="dxa"/>
          </w:tcPr>
          <w:p w14:paraId="772DEBA3" w14:textId="77777777" w:rsidR="00505154" w:rsidRPr="00111E56" w:rsidRDefault="00505154" w:rsidP="00723314">
            <w:pPr>
              <w:jc w:val="both"/>
            </w:pPr>
            <w:r w:rsidRPr="00111E56">
              <w:t xml:space="preserve">Ředitelka školy: </w:t>
            </w:r>
          </w:p>
        </w:tc>
        <w:tc>
          <w:tcPr>
            <w:tcW w:w="4672" w:type="dxa"/>
          </w:tcPr>
          <w:p w14:paraId="37B5B9C3" w14:textId="77777777" w:rsidR="00505154" w:rsidRPr="00111E56" w:rsidRDefault="00505154" w:rsidP="00723314">
            <w:pPr>
              <w:jc w:val="both"/>
            </w:pPr>
            <w:r>
              <w:t>Bc. Jolana Nečová</w:t>
            </w:r>
          </w:p>
        </w:tc>
      </w:tr>
      <w:tr w:rsidR="00505154" w:rsidRPr="00111E56" w14:paraId="20066495" w14:textId="77777777" w:rsidTr="00723314">
        <w:tc>
          <w:tcPr>
            <w:tcW w:w="4390" w:type="dxa"/>
          </w:tcPr>
          <w:p w14:paraId="23DACCDB" w14:textId="77777777" w:rsidR="00505154" w:rsidRPr="00111E56" w:rsidRDefault="00505154" w:rsidP="00723314">
            <w:pPr>
              <w:jc w:val="both"/>
            </w:pPr>
            <w:r w:rsidRPr="00111E56">
              <w:t>Zřizovatel mateřské školy, příspěvkové organizace</w:t>
            </w:r>
          </w:p>
        </w:tc>
        <w:tc>
          <w:tcPr>
            <w:tcW w:w="4672" w:type="dxa"/>
          </w:tcPr>
          <w:p w14:paraId="1BF1A2FC" w14:textId="77777777" w:rsidR="00505154" w:rsidRPr="00111E56" w:rsidRDefault="00505154" w:rsidP="00723314">
            <w:pPr>
              <w:jc w:val="both"/>
            </w:pPr>
            <w:r>
              <w:t>Město Ostrov, Jáchymovská 1, 363 01 Ostrov</w:t>
            </w:r>
          </w:p>
        </w:tc>
      </w:tr>
    </w:tbl>
    <w:p w14:paraId="77015848" w14:textId="77777777" w:rsidR="00505154" w:rsidRDefault="00505154">
      <w:pPr>
        <w:rPr>
          <w:sz w:val="28"/>
          <w:szCs w:val="28"/>
        </w:rPr>
      </w:pPr>
    </w:p>
    <w:p w14:paraId="307E49DA" w14:textId="77777777" w:rsidR="004A3DB6" w:rsidRDefault="004A3DB6">
      <w:pPr>
        <w:rPr>
          <w:sz w:val="28"/>
          <w:szCs w:val="28"/>
        </w:rPr>
      </w:pPr>
    </w:p>
    <w:p w14:paraId="77E3FB0C" w14:textId="77777777" w:rsidR="004A3DB6" w:rsidRDefault="004A3DB6">
      <w:pPr>
        <w:rPr>
          <w:sz w:val="28"/>
          <w:szCs w:val="28"/>
        </w:rPr>
      </w:pPr>
    </w:p>
    <w:p w14:paraId="0022E6D0" w14:textId="77777777" w:rsidR="004A3DB6" w:rsidRDefault="004A3DB6">
      <w:pPr>
        <w:rPr>
          <w:sz w:val="28"/>
          <w:szCs w:val="28"/>
        </w:rPr>
      </w:pPr>
    </w:p>
    <w:sdt>
      <w:sdtPr>
        <w:rPr>
          <w:rFonts w:ascii="Palatino Linotype" w:eastAsiaTheme="minorHAnsi" w:hAnsi="Palatino Linotype" w:cstheme="minorBidi"/>
          <w:color w:val="auto"/>
          <w:sz w:val="24"/>
          <w:szCs w:val="22"/>
          <w:lang w:eastAsia="en-US"/>
        </w:rPr>
        <w:id w:val="2365175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03E8AD" w14:textId="77777777" w:rsidR="005B0EBA" w:rsidRPr="005B0EBA" w:rsidRDefault="005B0EBA" w:rsidP="0065787E">
          <w:pPr>
            <w:pStyle w:val="Nadpisobsahu"/>
            <w:tabs>
              <w:tab w:val="left" w:pos="1540"/>
            </w:tabs>
            <w:rPr>
              <w:rFonts w:ascii="Palatino Linotype" w:hAnsi="Palatino Linotype"/>
              <w:color w:val="auto"/>
            </w:rPr>
          </w:pPr>
          <w:r w:rsidRPr="005B0EBA">
            <w:rPr>
              <w:rFonts w:ascii="Palatino Linotype" w:hAnsi="Palatino Linotype"/>
              <w:color w:val="auto"/>
            </w:rPr>
            <w:t>Obsah</w:t>
          </w:r>
          <w:r w:rsidR="0065787E">
            <w:rPr>
              <w:rFonts w:ascii="Palatino Linotype" w:hAnsi="Palatino Linotype"/>
              <w:color w:val="auto"/>
            </w:rPr>
            <w:tab/>
          </w:r>
        </w:p>
        <w:p w14:paraId="717E4A41" w14:textId="77777777" w:rsidR="00323681" w:rsidRDefault="005B0EBA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373032" w:history="1">
            <w:r w:rsidR="00323681" w:rsidRPr="002301DF">
              <w:rPr>
                <w:rStyle w:val="Hypertextovodkaz"/>
                <w:noProof/>
              </w:rPr>
              <w:t>Úvodní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4F391E2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3" w:history="1">
            <w:r w:rsidR="00323681" w:rsidRPr="002301DF">
              <w:rPr>
                <w:rStyle w:val="Hypertextovodkaz"/>
                <w:noProof/>
              </w:rPr>
              <w:t>1. Zásady a cíle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F303EB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4" w:history="1">
            <w:r w:rsidR="00323681" w:rsidRPr="002301DF">
              <w:rPr>
                <w:rStyle w:val="Hypertextovodkaz"/>
                <w:noProof/>
              </w:rPr>
              <w:t>1.1 Zásady a obecné cíle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8E3452D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5" w:history="1">
            <w:r w:rsidR="00323681" w:rsidRPr="002301DF">
              <w:rPr>
                <w:rStyle w:val="Hypertextovodkaz"/>
                <w:noProof/>
              </w:rPr>
              <w:t>1.2 Cíle mateřské školy při zabezpečování předškolní výchovy a vzdělávání a školní vzdělávací program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1E1C6DC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6" w:history="1">
            <w:r w:rsidR="00323681" w:rsidRPr="002301DF">
              <w:rPr>
                <w:rStyle w:val="Hypertextovodkaz"/>
                <w:noProof/>
              </w:rPr>
              <w:t>2. Podrobnosti k výkonu práv a povinností dětí a jejich zákonných zástupců v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D96B4E5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7" w:history="1">
            <w:r w:rsidR="00323681" w:rsidRPr="002301DF">
              <w:rPr>
                <w:rStyle w:val="Hypertextovodkaz"/>
                <w:rFonts w:cs="Times New Roman"/>
                <w:noProof/>
              </w:rPr>
              <w:t>2.1 Základní práva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9A6A044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8" w:history="1">
            <w:r w:rsidR="00323681" w:rsidRPr="002301DF">
              <w:rPr>
                <w:rStyle w:val="Hypertextovodkaz"/>
                <w:noProof/>
              </w:rPr>
              <w:t>2.2 Povinnosti dětí přijatých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5F19E9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39" w:history="1">
            <w:r w:rsidR="00323681" w:rsidRPr="002301DF">
              <w:rPr>
                <w:rStyle w:val="Hypertextovodkaz"/>
                <w:noProof/>
              </w:rPr>
              <w:t>2.3 Základní práva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_Toc491373039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371C4E2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0" w:history="1">
            <w:r w:rsidR="00323681" w:rsidRPr="002301DF">
              <w:rPr>
                <w:rStyle w:val="Hypertextovodkaz"/>
                <w:noProof/>
              </w:rPr>
              <w:t>2.4 Základní povinnosti zákonných zástupců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E9ABF49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1" w:history="1">
            <w:r w:rsidR="00323681" w:rsidRPr="002301DF">
              <w:rPr>
                <w:rStyle w:val="Hypertextovodkaz"/>
                <w:noProof/>
              </w:rPr>
              <w:t>3. Upřesnění podmínek pro přijetí a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1A91B4D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2" w:history="1">
            <w:r w:rsidR="00323681" w:rsidRPr="002301DF">
              <w:rPr>
                <w:rStyle w:val="Hypertextovodkaz"/>
                <w:noProof/>
              </w:rPr>
              <w:t>3.1 Upřesnění podmínek pro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893343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3" w:history="1">
            <w:r w:rsidR="00323681" w:rsidRPr="002301DF">
              <w:rPr>
                <w:rStyle w:val="Hypertextovodkaz"/>
                <w:noProof/>
              </w:rPr>
              <w:t>3.2 Přijetí dítěte k předškolnímu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D806675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4" w:history="1">
            <w:r w:rsidR="00323681" w:rsidRPr="002301DF">
              <w:rPr>
                <w:rStyle w:val="Hypertextovodkaz"/>
                <w:noProof/>
              </w:rPr>
              <w:t>3.3 Rozhodnutí ředitelky mateřské školy o přijetí dítěte ke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1E77D89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5" w:history="1">
            <w:r w:rsidR="00323681" w:rsidRPr="002301DF">
              <w:rPr>
                <w:rStyle w:val="Hypertextovodkaz"/>
                <w:noProof/>
              </w:rPr>
              <w:t>3.4 Podmínky pro ukončení vzdělávání dítěte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8C79AE2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6" w:history="1">
            <w:r w:rsidR="00323681" w:rsidRPr="002301DF">
              <w:rPr>
                <w:rStyle w:val="Hypertextovodkaz"/>
                <w:noProof/>
              </w:rPr>
              <w:t>3.5 Přístup ke vzdělávání a školským službám cizinců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C8D86BB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7" w:history="1">
            <w:r w:rsidR="00323681" w:rsidRPr="002301DF">
              <w:rPr>
                <w:rStyle w:val="Hypertextovodkaz"/>
                <w:noProof/>
              </w:rPr>
              <w:t>4. Podmínky pro přebírání dětí od zákonných zástupců ke vzdělávání v mateřské škole a pro jejich předávání zákonným zástupcům po ukončení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C766803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8" w:history="1">
            <w:r w:rsidR="00323681" w:rsidRPr="002301DF">
              <w:rPr>
                <w:rStyle w:val="Hypertextovodkaz"/>
                <w:noProof/>
              </w:rPr>
              <w:t>5. Způsob informování zákonných zástupců dětí o průběhu jejich vzdělávání a dosažených výsledcích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80F7C8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49" w:history="1">
            <w:r w:rsidR="00323681" w:rsidRPr="002301DF">
              <w:rPr>
                <w:rStyle w:val="Hypertextovodkaz"/>
                <w:noProof/>
              </w:rPr>
              <w:t>5.1 Informování zákonných zástupců dětí o mimořádných školních a mimoškolních akcích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_Toc491373049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FAE9271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0" w:history="1">
            <w:r w:rsidR="00323681" w:rsidRPr="002301DF">
              <w:rPr>
                <w:rStyle w:val="Hypertextovodkaz"/>
                <w:noProof/>
              </w:rPr>
              <w:t>6. Práva a povinnosti pedagogů a zaměstnanců školy, pravidla vzájemných vztahů se zaměstnanci ve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734CA45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1" w:history="1">
            <w:r w:rsidR="00323681" w:rsidRPr="002301DF">
              <w:rPr>
                <w:rStyle w:val="Hypertextovodkaz"/>
                <w:noProof/>
              </w:rPr>
              <w:t>6.1 Práva pedagogů a zaměstnanců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14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F40B55F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2" w:history="1">
            <w:r w:rsidR="00323681" w:rsidRPr="002301DF">
              <w:rPr>
                <w:rStyle w:val="Hypertextovodkaz"/>
                <w:noProof/>
              </w:rPr>
              <w:t>6.2 Povinnosti pedagogů a zaměstnanců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07AE48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3" w:history="1">
            <w:r w:rsidR="00323681" w:rsidRPr="002301DF">
              <w:rPr>
                <w:rStyle w:val="Hypertextovodkaz"/>
                <w:noProof/>
              </w:rPr>
              <w:t>6.3 Pravidla vzájemných vztahů zákonných zástupců se zaměstnanci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59E529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4" w:history="1">
            <w:r w:rsidR="00323681" w:rsidRPr="002301DF">
              <w:rPr>
                <w:rStyle w:val="Hypertextovodkaz"/>
                <w:noProof/>
              </w:rPr>
              <w:t>6.4 Pravidla hodnocení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5D3E14B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5" w:history="1">
            <w:r w:rsidR="00323681" w:rsidRPr="002301DF">
              <w:rPr>
                <w:rStyle w:val="Hypertextovodkaz"/>
                <w:noProof/>
              </w:rPr>
              <w:t>6.5 Stanovení podmínek pro úhradu úplaty za předškolní vzdělávání  a stravného v mateřské škole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C76E41F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6" w:history="1">
            <w:r w:rsidR="00323681" w:rsidRPr="002301DF">
              <w:rPr>
                <w:rStyle w:val="Hypertextovodkaz"/>
                <w:noProof/>
              </w:rPr>
              <w:t>7. Provoz a vnitřní režim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81A45FD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7" w:history="1">
            <w:r w:rsidR="00323681" w:rsidRPr="002301DF">
              <w:rPr>
                <w:rStyle w:val="Hypertextovodkaz"/>
                <w:noProof/>
              </w:rPr>
              <w:t>7.1 Provoz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2FBD4BF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8" w:history="1">
            <w:r w:rsidR="00323681" w:rsidRPr="002301DF">
              <w:rPr>
                <w:rStyle w:val="Hypertextovodkaz"/>
                <w:noProof/>
              </w:rPr>
              <w:t>7.2 Vnitřní denní režim při vzdělávání dětí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18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21D9B6B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59" w:history="1">
            <w:r w:rsidR="00323681" w:rsidRPr="002301DF">
              <w:rPr>
                <w:rStyle w:val="Hypertextovodkaz"/>
                <w:noProof/>
              </w:rPr>
              <w:t>7.3 Doba určená pro přebírání dětí zákonnými zástupci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_Toc491373059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4E0579F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0" w:history="1">
            <w:r w:rsidR="00323681" w:rsidRPr="002301DF">
              <w:rPr>
                <w:rStyle w:val="Hypertextovodkaz"/>
                <w:noProof/>
              </w:rPr>
              <w:t>7.4 Doba vyzvedávání dětí z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D8E636C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1" w:history="1">
            <w:r w:rsidR="00323681" w:rsidRPr="002301DF">
              <w:rPr>
                <w:rStyle w:val="Hypertextovodkaz"/>
                <w:noProof/>
              </w:rPr>
              <w:t>7.5 Délka pobytu dětí v 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A891F65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2" w:history="1">
            <w:r w:rsidR="00323681" w:rsidRPr="002301DF">
              <w:rPr>
                <w:rStyle w:val="Hypertextovodkaz"/>
                <w:noProof/>
              </w:rPr>
              <w:t>7.6 Způsob omlouvání dětí zákonnými zástupci z každodenního vzdělávání a způsobu informování o jejich zdravotním stavu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19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9863484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3" w:history="1">
            <w:r w:rsidR="00323681" w:rsidRPr="002301DF">
              <w:rPr>
                <w:rStyle w:val="Hypertextovodkaz"/>
                <w:noProof/>
              </w:rPr>
              <w:t>7.7 Odhlašování a přihlašování obědů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C998916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4" w:history="1">
            <w:r w:rsidR="00323681" w:rsidRPr="002301DF">
              <w:rPr>
                <w:rStyle w:val="Hypertextovodkaz"/>
                <w:noProof/>
              </w:rPr>
              <w:t>7.8 Pobyt dětí venku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592D08BA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5" w:history="1">
            <w:r w:rsidR="00323681" w:rsidRPr="002301DF">
              <w:rPr>
                <w:rStyle w:val="Hypertextovodkaz"/>
                <w:noProof/>
              </w:rPr>
              <w:t>8. Povinné předškolní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B4AB9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6" w:history="1">
            <w:r w:rsidR="00323681" w:rsidRPr="002301DF">
              <w:rPr>
                <w:rStyle w:val="Hypertextovodkaz"/>
                <w:noProof/>
              </w:rPr>
              <w:t>8.1 Povinnost předškolního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20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127F93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7" w:history="1">
            <w:r w:rsidR="00323681" w:rsidRPr="002301DF">
              <w:rPr>
                <w:rStyle w:val="Hypertextovodkaz"/>
                <w:noProof/>
              </w:rPr>
              <w:t>8.1 Individuální vzdělávání dítěte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21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35910E72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8" w:history="1">
            <w:r w:rsidR="00323681" w:rsidRPr="002301DF">
              <w:rPr>
                <w:rStyle w:val="Hypertextovodkaz"/>
                <w:noProof/>
              </w:rPr>
              <w:t>9. Sytém péče o děti s přiznanými podpůrnými opatřeními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8E4063B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69" w:history="1">
            <w:r w:rsidR="00323681" w:rsidRPr="002301DF">
              <w:rPr>
                <w:rStyle w:val="Hypertextovodkaz"/>
                <w:noProof/>
              </w:rPr>
              <w:t>9.1 Podpůrná opatření prvního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_Toc491373069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ECFBE9A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0" w:history="1">
            <w:r w:rsidR="00323681" w:rsidRPr="002301DF">
              <w:rPr>
                <w:rStyle w:val="Hypertextovodkaz"/>
                <w:noProof/>
              </w:rPr>
              <w:t>9.2. Podpůrná opatření druhého až pátého stupně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_Toc491373070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22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D00A7E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1" w:history="1">
            <w:r w:rsidR="00323681" w:rsidRPr="002301DF">
              <w:rPr>
                <w:rStyle w:val="Hypertextovodkaz"/>
                <w:noProof/>
              </w:rPr>
              <w:t>9.3 Vzdělávání dětí nadaných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_Toc491373071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022F30A9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2" w:history="1">
            <w:r w:rsidR="00323681" w:rsidRPr="002301DF">
              <w:rPr>
                <w:rStyle w:val="Hypertextovodkaz"/>
                <w:noProof/>
              </w:rPr>
              <w:t>10. Podmínky zajištění bezpečnosti a ochrany zdraví dětí a jejich ochrany před sociálně patologickými jevy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_Toc491373072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76A6F4E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3" w:history="1">
            <w:r w:rsidR="00323681" w:rsidRPr="002301DF">
              <w:rPr>
                <w:rStyle w:val="Hypertextovodkaz"/>
                <w:noProof/>
              </w:rPr>
              <w:t>10.1 Péče o zdraví a bezpečnost dětí při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_Toc491373073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23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93CDEBE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4" w:history="1">
            <w:r w:rsidR="00323681" w:rsidRPr="002301DF">
              <w:rPr>
                <w:rStyle w:val="Hypertextovodkaz"/>
                <w:noProof/>
              </w:rPr>
              <w:t>10.2 Ochrana před rizikovým chováním a před projevy diskriminace, nepřátelství nebo násilí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_Toc491373074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25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2F3A084D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5" w:history="1">
            <w:r w:rsidR="00323681" w:rsidRPr="002301DF">
              <w:rPr>
                <w:rStyle w:val="Hypertextovodkaz"/>
                <w:noProof/>
              </w:rPr>
              <w:t>11. Zacházení s majetkem mateřské školy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_Toc491373075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605D2D64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6" w:history="1">
            <w:r w:rsidR="00323681" w:rsidRPr="002301DF">
              <w:rPr>
                <w:rStyle w:val="Hypertextovodkaz"/>
                <w:noProof/>
              </w:rPr>
              <w:t>11.1 Chování dětí při zacházení s majetkem mateřské školy v rámci vzdělávání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_Toc491373076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71A330BD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7" w:history="1">
            <w:r w:rsidR="00323681" w:rsidRPr="002301DF">
              <w:rPr>
                <w:rStyle w:val="Hypertextovodkaz"/>
                <w:noProof/>
              </w:rPr>
              <w:t>11.2 Zabezpečení budovy MŠ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_Toc491373077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26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91B394" w14:textId="77777777" w:rsidR="00323681" w:rsidRDefault="005305B7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8" w:history="1">
            <w:r w:rsidR="00323681" w:rsidRPr="002301DF">
              <w:rPr>
                <w:rStyle w:val="Hypertextovodkaz"/>
                <w:noProof/>
              </w:rPr>
              <w:t>11.3 Další bezpečnostní opatření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_Toc491373078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1CA3046B" w14:textId="77777777" w:rsidR="00323681" w:rsidRDefault="005305B7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491373079" w:history="1">
            <w:r w:rsidR="00323681" w:rsidRPr="002301DF">
              <w:rPr>
                <w:rStyle w:val="Hypertextovodkaz"/>
                <w:noProof/>
              </w:rPr>
              <w:t>12. Závěrečná ustanovení</w:t>
            </w:r>
            <w:r w:rsidR="00323681">
              <w:rPr>
                <w:noProof/>
                <w:webHidden/>
              </w:rPr>
              <w:tab/>
            </w:r>
            <w:r w:rsidR="00323681">
              <w:rPr>
                <w:noProof/>
                <w:webHidden/>
              </w:rPr>
              <w:fldChar w:fldCharType="begin"/>
            </w:r>
            <w:r w:rsidR="00323681">
              <w:rPr>
                <w:noProof/>
                <w:webHidden/>
              </w:rPr>
              <w:instrText xml:space="preserve"> PAGEREF _Toc491373079 \h </w:instrText>
            </w:r>
            <w:r w:rsidR="00323681">
              <w:rPr>
                <w:noProof/>
                <w:webHidden/>
              </w:rPr>
            </w:r>
            <w:r w:rsidR="00323681">
              <w:rPr>
                <w:noProof/>
                <w:webHidden/>
              </w:rPr>
              <w:fldChar w:fldCharType="separate"/>
            </w:r>
            <w:r w:rsidR="00D0701A">
              <w:rPr>
                <w:noProof/>
                <w:webHidden/>
              </w:rPr>
              <w:t>27</w:t>
            </w:r>
            <w:r w:rsidR="00323681">
              <w:rPr>
                <w:noProof/>
                <w:webHidden/>
              </w:rPr>
              <w:fldChar w:fldCharType="end"/>
            </w:r>
          </w:hyperlink>
        </w:p>
        <w:p w14:paraId="470F3CDA" w14:textId="77777777" w:rsidR="005B0EBA" w:rsidRDefault="005B0EBA">
          <w:r>
            <w:rPr>
              <w:b/>
              <w:bCs/>
            </w:rPr>
            <w:fldChar w:fldCharType="end"/>
          </w:r>
        </w:p>
      </w:sdtContent>
    </w:sdt>
    <w:p w14:paraId="2E9E5E9A" w14:textId="77777777" w:rsidR="003220FA" w:rsidRDefault="003220FA">
      <w:pPr>
        <w:rPr>
          <w:sz w:val="28"/>
          <w:szCs w:val="28"/>
        </w:rPr>
      </w:pPr>
    </w:p>
    <w:p w14:paraId="0C9FF78A" w14:textId="77777777" w:rsidR="00C715B6" w:rsidRDefault="00C715B6">
      <w:pPr>
        <w:rPr>
          <w:sz w:val="28"/>
          <w:szCs w:val="28"/>
        </w:rPr>
      </w:pPr>
    </w:p>
    <w:p w14:paraId="386489E9" w14:textId="77777777" w:rsidR="000B00B3" w:rsidRPr="00111E56" w:rsidRDefault="000B00B3" w:rsidP="00511C64">
      <w:pPr>
        <w:pStyle w:val="Nadpis1"/>
        <w:jc w:val="both"/>
      </w:pPr>
      <w:bookmarkStart w:id="0" w:name="_Toc491373032"/>
      <w:r w:rsidRPr="00111E56">
        <w:t>Úvodní ustanovení</w:t>
      </w:r>
      <w:bookmarkEnd w:id="0"/>
    </w:p>
    <w:p w14:paraId="040B8A16" w14:textId="5DEC3FCB" w:rsidR="00BE0AFB" w:rsidRPr="00960E9A" w:rsidRDefault="006465F5" w:rsidP="00511C64">
      <w:pPr>
        <w:jc w:val="both"/>
        <w:rPr>
          <w:rFonts w:cs="Times New Roman"/>
          <w:szCs w:val="24"/>
        </w:rPr>
      </w:pPr>
      <w:r w:rsidRPr="00960E9A">
        <w:rPr>
          <w:rFonts w:cs="Times New Roman"/>
          <w:szCs w:val="24"/>
        </w:rPr>
        <w:t xml:space="preserve">Ředitelka mateřské školy </w:t>
      </w:r>
      <w:r w:rsidR="00BE0AFB" w:rsidRPr="00960E9A">
        <w:rPr>
          <w:rFonts w:cs="Times New Roman"/>
          <w:szCs w:val="24"/>
        </w:rPr>
        <w:t>v souladu s</w:t>
      </w:r>
      <w:r w:rsidR="000B00B3" w:rsidRPr="00960E9A">
        <w:rPr>
          <w:rFonts w:cs="Times New Roman"/>
          <w:szCs w:val="24"/>
        </w:rPr>
        <w:t xml:space="preserve"> ustanovením </w:t>
      </w:r>
      <w:r w:rsidR="00BE0AFB" w:rsidRPr="00960E9A">
        <w:rPr>
          <w:rFonts w:cs="Times New Roman"/>
          <w:szCs w:val="24"/>
        </w:rPr>
        <w:t>§ 30</w:t>
      </w:r>
      <w:r w:rsidRPr="00960E9A">
        <w:rPr>
          <w:rFonts w:cs="Times New Roman"/>
          <w:szCs w:val="24"/>
        </w:rPr>
        <w:t xml:space="preserve"> zákona č. 561/2004 Sb., o</w:t>
      </w:r>
      <w:r w:rsidR="00111E56" w:rsidRPr="00960E9A">
        <w:rPr>
          <w:rFonts w:cs="Times New Roman"/>
          <w:szCs w:val="24"/>
        </w:rPr>
        <w:t> </w:t>
      </w:r>
      <w:r w:rsidRPr="00960E9A">
        <w:rPr>
          <w:rFonts w:cs="Times New Roman"/>
          <w:szCs w:val="24"/>
        </w:rPr>
        <w:t xml:space="preserve">předškolním, základním, středním, vyšším odborném a jiném vzdělávání </w:t>
      </w:r>
      <w:r w:rsidR="000B00B3" w:rsidRPr="00960E9A">
        <w:rPr>
          <w:rFonts w:cs="Times New Roman"/>
          <w:szCs w:val="24"/>
        </w:rPr>
        <w:t>(školský zákon), ve znění pozdějších předpisů,</w:t>
      </w:r>
      <w:r w:rsidRPr="00960E9A">
        <w:rPr>
          <w:rFonts w:cs="Times New Roman"/>
          <w:szCs w:val="24"/>
        </w:rPr>
        <w:t xml:space="preserve"> vydává školní řád, který</w:t>
      </w:r>
      <w:r w:rsidR="000B00B3" w:rsidRPr="00960E9A">
        <w:rPr>
          <w:rFonts w:cs="Times New Roman"/>
          <w:szCs w:val="24"/>
        </w:rPr>
        <w:t xml:space="preserve"> je závazný pro děti, rodiče (zákonné zástup</w:t>
      </w:r>
      <w:r w:rsidR="003662F4" w:rsidRPr="00960E9A">
        <w:rPr>
          <w:rFonts w:cs="Times New Roman"/>
          <w:szCs w:val="24"/>
        </w:rPr>
        <w:t>c</w:t>
      </w:r>
      <w:r w:rsidR="000B00B3" w:rsidRPr="00960E9A">
        <w:rPr>
          <w:rFonts w:cs="Times New Roman"/>
          <w:szCs w:val="24"/>
        </w:rPr>
        <w:t>e dětí) a zaměstnance školy. Školní řád se řídí školským zákonem, vyhláškou č. 14/2005 Sb., o předškolním vzdělávání, ve znění pozdějších předpisů, (dále „vyhláška o předškolním vzdělávání“), Listinou základních práv a</w:t>
      </w:r>
      <w:r w:rsidR="00111E56" w:rsidRPr="00960E9A">
        <w:rPr>
          <w:rFonts w:cs="Times New Roman"/>
          <w:szCs w:val="24"/>
        </w:rPr>
        <w:t> </w:t>
      </w:r>
      <w:r w:rsidR="000B00B3" w:rsidRPr="00960E9A">
        <w:rPr>
          <w:rFonts w:cs="Times New Roman"/>
          <w:szCs w:val="24"/>
        </w:rPr>
        <w:t>svobod, zákonem č. 500/2004 Sb., správní</w:t>
      </w:r>
      <w:r w:rsidR="003D6C55">
        <w:rPr>
          <w:rFonts w:cs="Times New Roman"/>
          <w:szCs w:val="24"/>
        </w:rPr>
        <w:t>m</w:t>
      </w:r>
      <w:r w:rsidR="000B00B3" w:rsidRPr="00960E9A">
        <w:rPr>
          <w:rFonts w:cs="Times New Roman"/>
          <w:szCs w:val="24"/>
        </w:rPr>
        <w:t xml:space="preserve"> řád</w:t>
      </w:r>
      <w:r w:rsidR="003D6C55">
        <w:rPr>
          <w:rFonts w:cs="Times New Roman"/>
          <w:szCs w:val="24"/>
        </w:rPr>
        <w:t>em</w:t>
      </w:r>
      <w:r w:rsidR="000B00B3" w:rsidRPr="00960E9A">
        <w:rPr>
          <w:rFonts w:cs="Times New Roman"/>
          <w:szCs w:val="24"/>
        </w:rPr>
        <w:t xml:space="preserve">, ve znění pozdějších předpisů, </w:t>
      </w:r>
      <w:r w:rsidR="007A22DD">
        <w:rPr>
          <w:rFonts w:cs="Times New Roman"/>
          <w:szCs w:val="24"/>
        </w:rPr>
        <w:t>(</w:t>
      </w:r>
      <w:r w:rsidR="000B00B3" w:rsidRPr="00960E9A">
        <w:rPr>
          <w:rFonts w:cs="Times New Roman"/>
          <w:szCs w:val="24"/>
        </w:rPr>
        <w:t>dále jen „správní řád“</w:t>
      </w:r>
      <w:r w:rsidR="007A22DD">
        <w:rPr>
          <w:rFonts w:cs="Times New Roman"/>
          <w:szCs w:val="24"/>
        </w:rPr>
        <w:t>)</w:t>
      </w:r>
      <w:r w:rsidR="000B00B3" w:rsidRPr="00960E9A">
        <w:rPr>
          <w:rFonts w:cs="Times New Roman"/>
          <w:szCs w:val="24"/>
        </w:rPr>
        <w:t>, zákonem č. 258/2000 Sb., o ochraně veřejného zdraví, ve znění pozdějších předpisů, (dále jen „zákon o ochraně veřejného zdraví“).</w:t>
      </w:r>
    </w:p>
    <w:p w14:paraId="49BD2AAF" w14:textId="77777777" w:rsidR="006465F5" w:rsidRPr="00111E56" w:rsidRDefault="006465F5" w:rsidP="00511C64">
      <w:pPr>
        <w:jc w:val="both"/>
        <w:rPr>
          <w:rFonts w:cs="Times New Roman"/>
          <w:szCs w:val="24"/>
        </w:rPr>
      </w:pPr>
    </w:p>
    <w:p w14:paraId="791B5A5B" w14:textId="77777777" w:rsidR="003662F4" w:rsidRPr="008161BD" w:rsidRDefault="003662F4" w:rsidP="00511C64">
      <w:pPr>
        <w:pStyle w:val="Nadpis1"/>
        <w:jc w:val="both"/>
        <w:rPr>
          <w:color w:val="FF0000"/>
        </w:rPr>
      </w:pPr>
      <w:bookmarkStart w:id="1" w:name="_Toc491373033"/>
      <w:r w:rsidRPr="008161BD">
        <w:t xml:space="preserve">1. </w:t>
      </w:r>
      <w:r w:rsidR="004D4F50" w:rsidRPr="008161BD">
        <w:t>Zásady</w:t>
      </w:r>
      <w:r w:rsidR="00BF7460" w:rsidRPr="008161BD">
        <w:t xml:space="preserve"> a cíle předškolního vzdělávání</w:t>
      </w:r>
      <w:bookmarkEnd w:id="1"/>
    </w:p>
    <w:p w14:paraId="29664CA5" w14:textId="77777777" w:rsidR="004D4F50" w:rsidRDefault="004D4F50" w:rsidP="00511C64">
      <w:pPr>
        <w:pStyle w:val="Nadpis2"/>
        <w:jc w:val="both"/>
      </w:pPr>
      <w:bookmarkStart w:id="2" w:name="_Toc491373034"/>
      <w:r w:rsidRPr="00111E56">
        <w:t xml:space="preserve">1.1 </w:t>
      </w:r>
      <w:r w:rsidR="008E6E5E">
        <w:t xml:space="preserve">Zásady </w:t>
      </w:r>
      <w:r w:rsidR="006A4B67">
        <w:t xml:space="preserve">a </w:t>
      </w:r>
      <w:r w:rsidR="00BF7460">
        <w:t xml:space="preserve">obecné </w:t>
      </w:r>
      <w:r w:rsidR="006A4B67">
        <w:t xml:space="preserve">cíle </w:t>
      </w:r>
      <w:r w:rsidR="008E6E5E">
        <w:t>vzdělávání</w:t>
      </w:r>
      <w:bookmarkEnd w:id="2"/>
      <w:r w:rsidR="008E6E5E">
        <w:t xml:space="preserve"> </w:t>
      </w:r>
    </w:p>
    <w:p w14:paraId="54972BE2" w14:textId="77777777" w:rsidR="00D43197" w:rsidRPr="00D43197" w:rsidRDefault="00D43197" w:rsidP="00511C64">
      <w:pPr>
        <w:jc w:val="both"/>
      </w:pPr>
      <w:r w:rsidRPr="00D43197">
        <w:t xml:space="preserve">V souladu s ustanoveními § 2 školského zákona je vzdělávání </w:t>
      </w:r>
      <w:r w:rsidR="00D3604E">
        <w:t>založeno na zásadách</w:t>
      </w:r>
    </w:p>
    <w:p w14:paraId="467B640E" w14:textId="6DA5B0CD" w:rsidR="004D4F50" w:rsidRPr="00111E56" w:rsidRDefault="00840DC3" w:rsidP="00511C64">
      <w:pPr>
        <w:jc w:val="both"/>
      </w:pPr>
      <w:r w:rsidRPr="00111E56">
        <w:t>a)</w:t>
      </w:r>
      <w:r w:rsidR="004D4F50" w:rsidRPr="00111E56">
        <w:t xml:space="preserve"> rovného přístupu každého státního občana ČR nebo jiného členského státu EU </w:t>
      </w:r>
      <w:r w:rsidR="00BF7E98">
        <w:t>ke</w:t>
      </w:r>
      <w:r w:rsidR="003634B1">
        <w:t> </w:t>
      </w:r>
      <w:r w:rsidR="00BF7E98">
        <w:t xml:space="preserve">vzdělávání </w:t>
      </w:r>
      <w:r w:rsidR="004D4F50" w:rsidRPr="00111E56">
        <w:t>bez jakékoli diskriminace z důvodu rasy, barvy, pleti, pohlaví, jazyka, víry a náboženství, národnosti, et</w:t>
      </w:r>
      <w:r w:rsidR="000C0B8C">
        <w:t>n</w:t>
      </w:r>
      <w:r w:rsidR="000473B4" w:rsidRPr="00111E56">
        <w:t>ického nebo sociálního původu, m</w:t>
      </w:r>
      <w:r w:rsidR="004D4F50" w:rsidRPr="00111E56">
        <w:t>ajetku, rodu a</w:t>
      </w:r>
      <w:r w:rsidR="00511C64">
        <w:t> </w:t>
      </w:r>
      <w:r w:rsidR="004D4F50" w:rsidRPr="00111E56">
        <w:t>zdravotního nebo jiného postavení občana,</w:t>
      </w:r>
    </w:p>
    <w:p w14:paraId="06BA3698" w14:textId="77777777" w:rsidR="004D4F50" w:rsidRPr="00111E56" w:rsidRDefault="00840DC3" w:rsidP="00511C64">
      <w:pPr>
        <w:jc w:val="both"/>
      </w:pPr>
      <w:r w:rsidRPr="00111E56">
        <w:t xml:space="preserve">b) </w:t>
      </w:r>
      <w:r w:rsidR="000473B4" w:rsidRPr="00111E56">
        <w:t>zohledňování vzdělávacích potřeb jedince,</w:t>
      </w:r>
    </w:p>
    <w:p w14:paraId="30CD1FF7" w14:textId="77777777" w:rsidR="000473B4" w:rsidRPr="00111E56" w:rsidRDefault="00840DC3" w:rsidP="00511C64">
      <w:pPr>
        <w:jc w:val="both"/>
      </w:pPr>
      <w:r w:rsidRPr="00111E56">
        <w:t xml:space="preserve">c) </w:t>
      </w:r>
      <w:r w:rsidR="000473B4" w:rsidRPr="00111E56">
        <w:t>vzájemné úcty, respektu, názorové snášenlivosti, solidarity a důstojnosti všech účastníků ve vzdělávání,</w:t>
      </w:r>
    </w:p>
    <w:p w14:paraId="485009CB" w14:textId="77777777" w:rsidR="00D6266F" w:rsidRPr="00111E56" w:rsidRDefault="00840DC3" w:rsidP="00511C64">
      <w:pPr>
        <w:jc w:val="both"/>
      </w:pPr>
      <w:r w:rsidRPr="00111E56">
        <w:t xml:space="preserve">d) </w:t>
      </w:r>
      <w:r w:rsidR="00D6266F" w:rsidRPr="00111E56">
        <w:t>svobodného šíření poznatků, které vyplývají z výsledků soudobého stavu poznání světa a jsou v souladu s obecními cíli vzdělávání,</w:t>
      </w:r>
    </w:p>
    <w:p w14:paraId="41947A07" w14:textId="77777777" w:rsidR="00D6266F" w:rsidRPr="00111E56" w:rsidRDefault="00840DC3" w:rsidP="00511C64">
      <w:pPr>
        <w:jc w:val="both"/>
      </w:pPr>
      <w:r w:rsidRPr="00111E56">
        <w:t xml:space="preserve">e) </w:t>
      </w:r>
      <w:r w:rsidR="00D6266F" w:rsidRPr="00111E56">
        <w:t>zdokonalování procesu vzdělávání na základě výsledků dosažených ve vědě, výzkumu a vývoji a co nejširšího uplatňování účinných moderních pedagogických přístupů a metod,</w:t>
      </w:r>
    </w:p>
    <w:p w14:paraId="781A2ABE" w14:textId="77777777" w:rsidR="00D6266F" w:rsidRDefault="00840DC3" w:rsidP="00511C64">
      <w:pPr>
        <w:jc w:val="both"/>
      </w:pPr>
      <w:r w:rsidRPr="00111E56">
        <w:t>f)</w:t>
      </w:r>
      <w:r w:rsidR="00D6266F" w:rsidRPr="00111E56">
        <w:t xml:space="preserve"> hodnocení výsledků vzdělávání vzhledem k dosahování cílů vzdělávání stanovených tímto zákonem a vzdělávacími programy.</w:t>
      </w:r>
    </w:p>
    <w:p w14:paraId="34ED3392" w14:textId="77777777" w:rsidR="00323681" w:rsidRPr="00111E56" w:rsidRDefault="00323681" w:rsidP="00511C64">
      <w:pPr>
        <w:jc w:val="both"/>
      </w:pPr>
    </w:p>
    <w:p w14:paraId="1EE6B0D0" w14:textId="77777777" w:rsidR="00D3604E" w:rsidRDefault="00893A42" w:rsidP="00511C64">
      <w:pPr>
        <w:pStyle w:val="Nadpis2"/>
        <w:jc w:val="both"/>
      </w:pPr>
      <w:bookmarkStart w:id="3" w:name="_Toc491373035"/>
      <w:r w:rsidRPr="00111E56">
        <w:t>1.</w:t>
      </w:r>
      <w:r w:rsidR="003662F4" w:rsidRPr="00111E56">
        <w:t>2</w:t>
      </w:r>
      <w:r w:rsidR="00B0073D">
        <w:t xml:space="preserve"> C</w:t>
      </w:r>
      <w:r w:rsidR="006465F5" w:rsidRPr="00111E56">
        <w:t xml:space="preserve">íle </w:t>
      </w:r>
      <w:r w:rsidR="006465F5" w:rsidRPr="00D43197">
        <w:t>mateřské</w:t>
      </w:r>
      <w:r w:rsidR="006465F5" w:rsidRPr="00111E56">
        <w:t xml:space="preserve"> školy při zabezpečování předškolní výchovy a</w:t>
      </w:r>
      <w:r w:rsidR="003220FA">
        <w:t> </w:t>
      </w:r>
      <w:r w:rsidR="006465F5" w:rsidRPr="00111E56">
        <w:t>vzdělávání a školní vzdělávací program</w:t>
      </w:r>
      <w:bookmarkEnd w:id="3"/>
    </w:p>
    <w:p w14:paraId="1319E3B9" w14:textId="77777777" w:rsidR="00E86B84" w:rsidRPr="001F1389" w:rsidRDefault="00E86B84" w:rsidP="00511C64">
      <w:pPr>
        <w:jc w:val="both"/>
      </w:pPr>
      <w:r w:rsidRPr="001F1389">
        <w:t>Mateřská škola v rámci předškolní výchovy a vzdělávání (dále jen „vzdělávání“)</w:t>
      </w:r>
    </w:p>
    <w:p w14:paraId="6341E09C" w14:textId="77777777" w:rsidR="00E86B84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r w:rsidR="00E86B84" w:rsidRPr="00BA5A85">
        <w:rPr>
          <w:rFonts w:cs="Times New Roman"/>
          <w:szCs w:val="24"/>
        </w:rPr>
        <w:t>podporuje rozvoj osobnosti dítěte předškolního věku,</w:t>
      </w:r>
    </w:p>
    <w:p w14:paraId="7152A78C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b) </w:t>
      </w:r>
      <w:r w:rsidR="00E86B84" w:rsidRPr="00BA5A85">
        <w:rPr>
          <w:rFonts w:cs="Times New Roman"/>
          <w:szCs w:val="24"/>
        </w:rPr>
        <w:t>podílí se na jeho zdravém citové</w:t>
      </w:r>
      <w:r w:rsidR="00EB1816" w:rsidRPr="00BA5A85">
        <w:rPr>
          <w:rFonts w:cs="Times New Roman"/>
          <w:szCs w:val="24"/>
        </w:rPr>
        <w:t xml:space="preserve">m, rozumovém a tělesném rozvoji a </w:t>
      </w:r>
      <w:r w:rsidR="00D2778B" w:rsidRPr="00BA5A85">
        <w:rPr>
          <w:rFonts w:cs="Times New Roman"/>
          <w:szCs w:val="24"/>
        </w:rPr>
        <w:t>na osvojování zá</w:t>
      </w:r>
      <w:r w:rsidR="00EB1816" w:rsidRPr="00BA5A85">
        <w:rPr>
          <w:rFonts w:cs="Times New Roman"/>
          <w:szCs w:val="24"/>
        </w:rPr>
        <w:t>kladních pravidel chování,</w:t>
      </w:r>
      <w:r w:rsidR="008657D2" w:rsidRPr="00BA5A85">
        <w:rPr>
          <w:rFonts w:cs="Times New Roman"/>
          <w:szCs w:val="24"/>
        </w:rPr>
        <w:t xml:space="preserve"> </w:t>
      </w:r>
      <w:r w:rsidR="00D2778B" w:rsidRPr="00BA5A85">
        <w:rPr>
          <w:rFonts w:cs="Times New Roman"/>
          <w:szCs w:val="24"/>
        </w:rPr>
        <w:t>základních životních hodn</w:t>
      </w:r>
      <w:r w:rsidR="008657D2" w:rsidRPr="00BA5A85">
        <w:rPr>
          <w:rFonts w:cs="Times New Roman"/>
          <w:szCs w:val="24"/>
        </w:rPr>
        <w:t>ot a mezilidských vztahů,</w:t>
      </w:r>
    </w:p>
    <w:p w14:paraId="0AF28EC3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c) </w:t>
      </w:r>
      <w:r w:rsidR="00D2778B" w:rsidRPr="00BA5A85">
        <w:rPr>
          <w:rFonts w:cs="Times New Roman"/>
          <w:szCs w:val="24"/>
        </w:rPr>
        <w:t>vytváří základní předpoklady pro pokračování ve vzdělávání,</w:t>
      </w:r>
    </w:p>
    <w:p w14:paraId="165B8DB5" w14:textId="77777777" w:rsidR="00D2778B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D2778B" w:rsidRPr="00BA5A85">
        <w:rPr>
          <w:rFonts w:cs="Times New Roman"/>
          <w:szCs w:val="24"/>
        </w:rPr>
        <w:t>napomáhá vyrovnávat nerovnosti vývoje dětí před jejich v</w:t>
      </w:r>
      <w:r w:rsidR="008657D2" w:rsidRPr="00BA5A85">
        <w:rPr>
          <w:rFonts w:cs="Times New Roman"/>
          <w:szCs w:val="24"/>
        </w:rPr>
        <w:t xml:space="preserve">stupem do základního vzdělávání a </w:t>
      </w:r>
      <w:r w:rsidR="00D2778B" w:rsidRPr="00BA5A85">
        <w:rPr>
          <w:rFonts w:cs="Times New Roman"/>
          <w:szCs w:val="24"/>
        </w:rPr>
        <w:t>poskytuje speciální pedagogickou péči dětem se speciálními vzdělávacími potřebami,</w:t>
      </w:r>
    </w:p>
    <w:p w14:paraId="51581B70" w14:textId="77777777" w:rsidR="00B0575F" w:rsidRPr="00BA5A85" w:rsidRDefault="00BA5A85" w:rsidP="00511C64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D2778B" w:rsidRPr="00BA5A85">
        <w:rPr>
          <w:rFonts w:cs="Times New Roman"/>
          <w:szCs w:val="24"/>
        </w:rPr>
        <w:t>vytváří po</w:t>
      </w:r>
      <w:r w:rsidR="00B0575F" w:rsidRPr="00BA5A85">
        <w:rPr>
          <w:rFonts w:cs="Times New Roman"/>
          <w:szCs w:val="24"/>
        </w:rPr>
        <w:t>dmínky pro rozvoj nadaných dětí,</w:t>
      </w:r>
    </w:p>
    <w:p w14:paraId="3C218ADA" w14:textId="77777777" w:rsidR="00D11B96" w:rsidRDefault="005A5078" w:rsidP="00511C64">
      <w:pPr>
        <w:jc w:val="both"/>
        <w:rPr>
          <w:rFonts w:cs="Times New Roman"/>
        </w:rPr>
      </w:pPr>
      <w:r>
        <w:rPr>
          <w:rFonts w:cs="Times New Roman"/>
        </w:rPr>
        <w:t xml:space="preserve">f) </w:t>
      </w:r>
      <w:r w:rsidR="00B0575F" w:rsidRPr="005A5078">
        <w:rPr>
          <w:rFonts w:cs="Times New Roman"/>
        </w:rPr>
        <w:t>š</w:t>
      </w:r>
      <w:r w:rsidR="00D2778B" w:rsidRPr="005A5078">
        <w:rPr>
          <w:rFonts w:cs="Times New Roman"/>
        </w:rPr>
        <w:t xml:space="preserve">kolní vzdělávací program </w:t>
      </w:r>
      <w:r w:rsidR="00D43197" w:rsidRPr="005A5078">
        <w:rPr>
          <w:rFonts w:cs="Times New Roman"/>
        </w:rPr>
        <w:t xml:space="preserve">pro předškolní vzdělávání (dále jen „ŠVP PV“) </w:t>
      </w:r>
      <w:r w:rsidR="00D2778B" w:rsidRPr="005A5078">
        <w:rPr>
          <w:rFonts w:cs="Times New Roman"/>
        </w:rPr>
        <w:t>upřesňuje cíle, zaměření, formy a obsah vzdělávání podle konkrétních podmínek uplatněných v mateřské škole.</w:t>
      </w:r>
    </w:p>
    <w:p w14:paraId="6DD8AE00" w14:textId="77777777" w:rsidR="00D11B96" w:rsidRPr="008161BD" w:rsidRDefault="00D11B96" w:rsidP="00511C64">
      <w:pPr>
        <w:pStyle w:val="Nadpis1"/>
        <w:jc w:val="both"/>
      </w:pPr>
      <w:bookmarkStart w:id="4" w:name="_Toc491373036"/>
      <w:r>
        <w:t>2</w:t>
      </w:r>
      <w:r w:rsidRPr="008161BD">
        <w:t xml:space="preserve">. </w:t>
      </w:r>
      <w:r w:rsidR="00BF7460" w:rsidRPr="008161BD">
        <w:t>P</w:t>
      </w:r>
      <w:r w:rsidRPr="008161BD">
        <w:t>odrobnosti k výkonu práv a povinností dětí a jejich zákonných z</w:t>
      </w:r>
      <w:r w:rsidR="00F41DAC">
        <w:t>ástupců v</w:t>
      </w:r>
      <w:r w:rsidR="00CA0FEA">
        <w:t xml:space="preserve"> MŠ</w:t>
      </w:r>
      <w:bookmarkEnd w:id="4"/>
    </w:p>
    <w:p w14:paraId="2C9829EA" w14:textId="77777777" w:rsidR="00D2778B" w:rsidRDefault="00BF7460" w:rsidP="00511C64">
      <w:pPr>
        <w:pStyle w:val="Nadpis2"/>
        <w:jc w:val="both"/>
        <w:rPr>
          <w:rFonts w:cs="Times New Roman"/>
          <w:szCs w:val="24"/>
        </w:rPr>
      </w:pPr>
      <w:bookmarkStart w:id="5" w:name="_Toc491373037"/>
      <w:r>
        <w:rPr>
          <w:rFonts w:cs="Times New Roman"/>
          <w:szCs w:val="24"/>
        </w:rPr>
        <w:t>2.1</w:t>
      </w:r>
      <w:r w:rsidR="00A16CDE" w:rsidRPr="00111E56">
        <w:rPr>
          <w:rFonts w:cs="Times New Roman"/>
          <w:szCs w:val="24"/>
        </w:rPr>
        <w:t xml:space="preserve"> </w:t>
      </w:r>
      <w:r w:rsidR="0072007C" w:rsidRPr="00111E56">
        <w:rPr>
          <w:rFonts w:cs="Times New Roman"/>
          <w:szCs w:val="24"/>
        </w:rPr>
        <w:t>Základní práva dětí přijatých k předškolnímu vzdělávání</w:t>
      </w:r>
      <w:bookmarkEnd w:id="5"/>
    </w:p>
    <w:p w14:paraId="648CCFD8" w14:textId="77777777" w:rsidR="008161BD" w:rsidRDefault="008161BD" w:rsidP="00511C64">
      <w:pPr>
        <w:jc w:val="both"/>
      </w:pPr>
      <w:r w:rsidRPr="00111E56">
        <w:t>Rozvoj osobnosti dítěte probíhá ve spolupráci rodiny a školy.</w:t>
      </w:r>
    </w:p>
    <w:p w14:paraId="090E8982" w14:textId="77777777" w:rsidR="00FB121D" w:rsidRDefault="005A5078" w:rsidP="00511C64">
      <w:pPr>
        <w:jc w:val="both"/>
      </w:pPr>
      <w:r w:rsidRPr="005A5078">
        <w:t xml:space="preserve">Každé přijaté dítě (dále jen „dítě“) má právo </w:t>
      </w:r>
    </w:p>
    <w:p w14:paraId="0DBDF342" w14:textId="77777777" w:rsidR="009317B8" w:rsidRPr="005A5078" w:rsidRDefault="00FB121D" w:rsidP="00511C64">
      <w:pPr>
        <w:jc w:val="both"/>
      </w:pPr>
      <w:r>
        <w:t xml:space="preserve">a) </w:t>
      </w:r>
      <w:r w:rsidR="0072007C" w:rsidRPr="005A5078">
        <w:t xml:space="preserve">na kvalitní předškolní vzdělávání </w:t>
      </w:r>
      <w:r w:rsidR="009317B8" w:rsidRPr="005A5078">
        <w:t>a výchovu směřující k rozvoji všech jeho schopností a dovedností, na fyzicky a psychicky bezpečné prostředí při pobytu v mateřské škole,</w:t>
      </w:r>
    </w:p>
    <w:p w14:paraId="1E8A4DDC" w14:textId="1DAEFD54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b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svobodně myslet a v rámci slušného chování se vyjadřovat ke všem rozhodnutím pedagoga,</w:t>
      </w:r>
    </w:p>
    <w:p w14:paraId="3AD9BCE6" w14:textId="79F542F2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c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užívat vlastní kulturu, jazyk i náboženství,</w:t>
      </w:r>
    </w:p>
    <w:p w14:paraId="4E30A470" w14:textId="5CFAFAFD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d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volný čas a hru a na stýkání se s jinými dětmi a lidmi nebo zůstat </w:t>
      </w:r>
      <w:r w:rsidR="00BF7E98" w:rsidRPr="00FB121D">
        <w:rPr>
          <w:rFonts w:cs="Times New Roman"/>
        </w:rPr>
        <w:t xml:space="preserve">při hře </w:t>
      </w:r>
      <w:r w:rsidR="009317B8" w:rsidRPr="00FB121D">
        <w:rPr>
          <w:rFonts w:cs="Times New Roman"/>
        </w:rPr>
        <w:t>sám – právo na soukromí,</w:t>
      </w:r>
    </w:p>
    <w:p w14:paraId="3B213135" w14:textId="56945F46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e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samostatnost,</w:t>
      </w:r>
    </w:p>
    <w:p w14:paraId="036993E7" w14:textId="78D0E129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lastRenderedPageBreak/>
        <w:t>f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 xml:space="preserve">na to, že mu nikdo </w:t>
      </w:r>
      <w:r w:rsidR="007C31DF">
        <w:rPr>
          <w:rFonts w:cs="Times New Roman"/>
        </w:rPr>
        <w:t>nebude u</w:t>
      </w:r>
      <w:r w:rsidR="009317B8" w:rsidRPr="00FB121D">
        <w:rPr>
          <w:rFonts w:cs="Times New Roman"/>
        </w:rPr>
        <w:t>bližovat,</w:t>
      </w:r>
    </w:p>
    <w:p w14:paraId="045BA9A3" w14:textId="0412BDB8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g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odpočinek,</w:t>
      </w:r>
    </w:p>
    <w:p w14:paraId="4B8785D7" w14:textId="7C0AE93A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h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získávání vhodných a dětem přiměřených informací,</w:t>
      </w:r>
    </w:p>
    <w:p w14:paraId="292668B7" w14:textId="751F1E60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i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vlídné, laskavé, ohleduplné, vstřícné jednání od všech zaměstnanců mateřské školy,</w:t>
      </w:r>
    </w:p>
    <w:p w14:paraId="418C05A1" w14:textId="55467637" w:rsidR="009317B8" w:rsidRPr="00FB121D" w:rsidRDefault="00287663" w:rsidP="00511C64">
      <w:pPr>
        <w:jc w:val="both"/>
        <w:rPr>
          <w:rFonts w:cs="Times New Roman"/>
        </w:rPr>
      </w:pPr>
      <w:r>
        <w:rPr>
          <w:rFonts w:cs="Times New Roman"/>
        </w:rPr>
        <w:t>j</w:t>
      </w:r>
      <w:r w:rsidR="00FB121D">
        <w:rPr>
          <w:rFonts w:cs="Times New Roman"/>
        </w:rPr>
        <w:t xml:space="preserve">) </w:t>
      </w:r>
      <w:r w:rsidR="009317B8" w:rsidRPr="00FB121D">
        <w:rPr>
          <w:rFonts w:cs="Times New Roman"/>
        </w:rPr>
        <w:t>na zajištění činností a služeb poskytovaných školskými poradenskými zařízeními v rozsah</w:t>
      </w:r>
      <w:r w:rsidR="00893A42" w:rsidRPr="00FB121D">
        <w:rPr>
          <w:rFonts w:cs="Times New Roman"/>
        </w:rPr>
        <w:t>u stanoveném ve školském zákoně,</w:t>
      </w:r>
    </w:p>
    <w:p w14:paraId="33C0C077" w14:textId="1953CC92" w:rsidR="00893A42" w:rsidRPr="00111E56" w:rsidRDefault="00287663" w:rsidP="00511C64">
      <w:pPr>
        <w:jc w:val="both"/>
      </w:pPr>
      <w:r>
        <w:t>k</w:t>
      </w:r>
      <w:r w:rsidR="00FB121D">
        <w:t xml:space="preserve">) </w:t>
      </w:r>
      <w:r w:rsidR="00893A42" w:rsidRPr="00111E56">
        <w:t>pokud je ve třídě mateřské školy vzděláváno individuálně integrované dítě, vytvoří ředitelka mateřské školy podmínky odpovídající individuálním vzdělávacím potřebám dítěte vedoucí k jeho všestrannému rozvoji.</w:t>
      </w:r>
    </w:p>
    <w:p w14:paraId="04A459F2" w14:textId="77777777" w:rsidR="002F15D5" w:rsidRPr="00111E56" w:rsidRDefault="008F660E" w:rsidP="00511C64">
      <w:pPr>
        <w:jc w:val="both"/>
      </w:pPr>
      <w:r w:rsidRPr="00111E56">
        <w:t xml:space="preserve">Při vzdělávání mají dále všechny děti práva, která jim zaručuje Listina lidských práv </w:t>
      </w:r>
      <w:r w:rsidR="00B81463" w:rsidRPr="00111E56">
        <w:br/>
      </w:r>
      <w:r w:rsidRPr="00111E56">
        <w:t>a svobod a Úmluva o právech dítěte.</w:t>
      </w:r>
    </w:p>
    <w:p w14:paraId="301B3BAF" w14:textId="77777777" w:rsidR="00B13D0B" w:rsidRPr="00FB121D" w:rsidRDefault="00320F5A" w:rsidP="00511C64">
      <w:pPr>
        <w:pStyle w:val="Nadpis2"/>
        <w:jc w:val="both"/>
      </w:pPr>
      <w:bookmarkStart w:id="6" w:name="_Toc491373038"/>
      <w:r>
        <w:t xml:space="preserve">2.2 </w:t>
      </w:r>
      <w:r w:rsidR="00B13D0B" w:rsidRPr="00FB121D">
        <w:t>Povinnosti dětí</w:t>
      </w:r>
      <w:r w:rsidR="00FB121D" w:rsidRPr="00FB121D">
        <w:t xml:space="preserve"> </w:t>
      </w:r>
      <w:r w:rsidR="00FB121D">
        <w:t>přijatých k předškolnímu vzdělávání</w:t>
      </w:r>
      <w:bookmarkEnd w:id="6"/>
    </w:p>
    <w:p w14:paraId="1FCD66D8" w14:textId="77777777" w:rsidR="00A16CDE" w:rsidRPr="00111E56" w:rsidRDefault="00FB121D" w:rsidP="00511C64">
      <w:pPr>
        <w:jc w:val="both"/>
      </w:pPr>
      <w:r>
        <w:t xml:space="preserve">a) </w:t>
      </w:r>
      <w:r w:rsidR="00B13D0B" w:rsidRPr="00111E56">
        <w:t>zdvořilostní návyky (pozdravit, požádat, poděkovat),</w:t>
      </w:r>
      <w:r w:rsidR="00A16CDE" w:rsidRPr="00111E56">
        <w:t xml:space="preserve"> </w:t>
      </w:r>
    </w:p>
    <w:p w14:paraId="25EF1DC6" w14:textId="77777777" w:rsidR="00B13D0B" w:rsidRPr="00111E56" w:rsidRDefault="00FB121D" w:rsidP="00511C64">
      <w:pPr>
        <w:jc w:val="both"/>
      </w:pPr>
      <w:r>
        <w:t xml:space="preserve">b) </w:t>
      </w:r>
      <w:r w:rsidR="00A16CDE" w:rsidRPr="00111E56">
        <w:t>nepoužívat hrubá a nevhodná slova,</w:t>
      </w:r>
    </w:p>
    <w:p w14:paraId="6155FC56" w14:textId="77777777" w:rsidR="00B13D0B" w:rsidRPr="00111E56" w:rsidRDefault="00FB121D" w:rsidP="00511C64">
      <w:pPr>
        <w:jc w:val="both"/>
      </w:pPr>
      <w:r>
        <w:t xml:space="preserve">c) </w:t>
      </w:r>
      <w:r w:rsidR="00B13D0B" w:rsidRPr="00111E56">
        <w:t>respektovat učitelku,</w:t>
      </w:r>
    </w:p>
    <w:p w14:paraId="3ABE4D0E" w14:textId="77777777" w:rsidR="00B13D0B" w:rsidRPr="00111E56" w:rsidRDefault="00FB121D" w:rsidP="00511C64">
      <w:pPr>
        <w:jc w:val="both"/>
      </w:pPr>
      <w:r>
        <w:t xml:space="preserve">d) </w:t>
      </w:r>
      <w:r w:rsidR="00B13D0B" w:rsidRPr="00111E56">
        <w:t>pěstovat hezké vztahy mezi dětmi obou pohlaví a s rodiči</w:t>
      </w:r>
    </w:p>
    <w:p w14:paraId="319ED573" w14:textId="77777777" w:rsidR="00B13D0B" w:rsidRPr="00111E56" w:rsidRDefault="00FB121D" w:rsidP="00511C64">
      <w:pPr>
        <w:jc w:val="both"/>
      </w:pPr>
      <w:r>
        <w:t xml:space="preserve">e) </w:t>
      </w:r>
      <w:r w:rsidR="00B13D0B" w:rsidRPr="00111E56">
        <w:t>dodržovat osobní hygienu,</w:t>
      </w:r>
    </w:p>
    <w:p w14:paraId="356F5B91" w14:textId="77777777" w:rsidR="00B13D0B" w:rsidRPr="00111E56" w:rsidRDefault="00FB121D" w:rsidP="00511C64">
      <w:pPr>
        <w:jc w:val="both"/>
      </w:pPr>
      <w:r>
        <w:t xml:space="preserve">f) </w:t>
      </w:r>
      <w:r w:rsidR="00B13D0B" w:rsidRPr="00111E56">
        <w:t>vzájemně si pomáhat a neubližovat si,</w:t>
      </w:r>
    </w:p>
    <w:p w14:paraId="0C18ABC3" w14:textId="77777777" w:rsidR="00B13D0B" w:rsidRPr="00111E56" w:rsidRDefault="00FB121D" w:rsidP="00511C64">
      <w:pPr>
        <w:jc w:val="both"/>
      </w:pPr>
      <w:r>
        <w:t xml:space="preserve">g) </w:t>
      </w:r>
      <w:r w:rsidR="00B13D0B" w:rsidRPr="00111E56">
        <w:t>oznámit učitelce jakékoliv násilí – tělesné i duševní,</w:t>
      </w:r>
    </w:p>
    <w:p w14:paraId="29820267" w14:textId="77777777" w:rsidR="00B13D0B" w:rsidRPr="00111E56" w:rsidRDefault="00FB121D" w:rsidP="00511C64">
      <w:pPr>
        <w:jc w:val="both"/>
      </w:pPr>
      <w:r>
        <w:t xml:space="preserve">h) </w:t>
      </w:r>
      <w:r w:rsidR="00B13D0B" w:rsidRPr="00111E56">
        <w:t>oznámit učitelce jakékoliv přání, potřebu</w:t>
      </w:r>
      <w:r w:rsidR="00A16CDE" w:rsidRPr="00111E56">
        <w:t>,</w:t>
      </w:r>
    </w:p>
    <w:p w14:paraId="7BA2E37C" w14:textId="77777777" w:rsidR="00B13D0B" w:rsidRPr="00111E56" w:rsidRDefault="00FB121D" w:rsidP="00511C64">
      <w:pPr>
        <w:jc w:val="both"/>
      </w:pPr>
      <w:r>
        <w:t xml:space="preserve">i) </w:t>
      </w:r>
      <w:r w:rsidR="00B13D0B" w:rsidRPr="00111E56">
        <w:t>šetřit vodou, třídit odpad,</w:t>
      </w:r>
    </w:p>
    <w:p w14:paraId="32FE037C" w14:textId="77777777" w:rsidR="00B13D0B" w:rsidRPr="00111E56" w:rsidRDefault="00FB121D" w:rsidP="00511C64">
      <w:pPr>
        <w:jc w:val="both"/>
      </w:pPr>
      <w:r>
        <w:t xml:space="preserve">j) </w:t>
      </w:r>
      <w:r w:rsidR="00B13D0B" w:rsidRPr="00111E56">
        <w:t>neničit hračky, pomůcky a vybavení mateřské školy, neodnášet hračky z mateřské školy</w:t>
      </w:r>
      <w:r w:rsidR="00A16CDE" w:rsidRPr="00111E56">
        <w:t>,</w:t>
      </w:r>
    </w:p>
    <w:p w14:paraId="55D87434" w14:textId="77777777" w:rsidR="00B13D0B" w:rsidRPr="00111E56" w:rsidRDefault="00FB121D" w:rsidP="00511C64">
      <w:pPr>
        <w:jc w:val="both"/>
      </w:pPr>
      <w:r>
        <w:t xml:space="preserve">k) </w:t>
      </w:r>
      <w:r w:rsidR="00B13D0B" w:rsidRPr="00111E56">
        <w:t>sdělit učitelce případnou potřebu opustit třídu</w:t>
      </w:r>
      <w:r w:rsidR="00A16CDE" w:rsidRPr="00111E56">
        <w:t>,</w:t>
      </w:r>
    </w:p>
    <w:p w14:paraId="6BEEC5A8" w14:textId="77777777" w:rsidR="00B13D0B" w:rsidRPr="00111E56" w:rsidRDefault="00FB121D" w:rsidP="00511C64">
      <w:pPr>
        <w:jc w:val="both"/>
      </w:pPr>
      <w:r>
        <w:t xml:space="preserve">l) </w:t>
      </w:r>
      <w:r w:rsidR="00B13D0B" w:rsidRPr="00111E56">
        <w:t>po dokončení činnosti uklidit prostor či hračky</w:t>
      </w:r>
      <w:r w:rsidR="00A16CDE" w:rsidRPr="00111E56">
        <w:t>.</w:t>
      </w:r>
    </w:p>
    <w:p w14:paraId="4221A4E8" w14:textId="77777777" w:rsidR="00537205" w:rsidRDefault="00E41460" w:rsidP="00511C64">
      <w:pPr>
        <w:pStyle w:val="Nadpis2"/>
        <w:jc w:val="both"/>
      </w:pPr>
      <w:bookmarkStart w:id="7" w:name="_Toc491373039"/>
      <w:r>
        <w:lastRenderedPageBreak/>
        <w:t>2.3</w:t>
      </w:r>
      <w:r w:rsidR="00893A42" w:rsidRPr="00111E56">
        <w:t xml:space="preserve"> </w:t>
      </w:r>
      <w:r>
        <w:t>Základní práva</w:t>
      </w:r>
      <w:r w:rsidR="00EB391E" w:rsidRPr="00E41460">
        <w:rPr>
          <w:color w:val="FF0000"/>
        </w:rPr>
        <w:t xml:space="preserve"> </w:t>
      </w:r>
      <w:r w:rsidR="00537205" w:rsidRPr="00111E56">
        <w:t>zák</w:t>
      </w:r>
      <w:r w:rsidR="00B004EC">
        <w:t xml:space="preserve">onných zástupců při </w:t>
      </w:r>
      <w:r w:rsidR="00537205" w:rsidRPr="00111E56">
        <w:t>vzdělávání dětí</w:t>
      </w:r>
      <w:bookmarkEnd w:id="7"/>
    </w:p>
    <w:p w14:paraId="1FC04142" w14:textId="77777777" w:rsidR="00A16CDE" w:rsidRPr="00EB391E" w:rsidRDefault="00537205" w:rsidP="00511C64">
      <w:pPr>
        <w:jc w:val="both"/>
      </w:pPr>
      <w:r w:rsidRPr="00EB391E">
        <w:t>Rodiče dětí, popřípadě jiné osoby jako opatrovníci nebo osvojitelé dětí (dále jen „zákonní zástupci“) mají právo</w:t>
      </w:r>
    </w:p>
    <w:p w14:paraId="2D9446D0" w14:textId="77777777" w:rsidR="007F6A97" w:rsidRPr="00111E56" w:rsidRDefault="00EB391E" w:rsidP="00511C64">
      <w:pPr>
        <w:jc w:val="both"/>
      </w:pPr>
      <w:r>
        <w:t xml:space="preserve">a) </w:t>
      </w:r>
      <w:r w:rsidR="007F6A97" w:rsidRPr="00111E56">
        <w:t>na diskrétnost a ochranu informací týkajících se osobního a rodinného života,</w:t>
      </w:r>
    </w:p>
    <w:p w14:paraId="2C6D5821" w14:textId="3754C3E8" w:rsidR="007F6A97" w:rsidRPr="00111E56" w:rsidRDefault="00EB391E" w:rsidP="00511C64">
      <w:pPr>
        <w:jc w:val="both"/>
      </w:pPr>
      <w:r>
        <w:t xml:space="preserve">b) </w:t>
      </w:r>
      <w:r w:rsidR="007F6A97" w:rsidRPr="00111E56">
        <w:t>po dohodě s ředitelkou, či učitelkou</w:t>
      </w:r>
      <w:r w:rsidR="00991AD0">
        <w:t>,</w:t>
      </w:r>
      <w:r w:rsidR="007F6A97" w:rsidRPr="00111E56">
        <w:t xml:space="preserve"> za dodržení příslušných hygienických podmínek</w:t>
      </w:r>
      <w:r w:rsidR="00085378">
        <w:t>, mají právo navštívit třídu (podívat se na činnosti dětí), nesmí však nijak vstupovat ani zasahovat do vzdělávacího proce</w:t>
      </w:r>
      <w:r w:rsidR="00D03C79">
        <w:t>su (</w:t>
      </w:r>
      <w:r w:rsidR="00085378">
        <w:t>jsou pouze v roli pozorovatele),</w:t>
      </w:r>
    </w:p>
    <w:p w14:paraId="79DAB729" w14:textId="77777777" w:rsidR="007F6A97" w:rsidRPr="00111E56" w:rsidRDefault="00EB391E" w:rsidP="00511C64">
      <w:pPr>
        <w:jc w:val="both"/>
      </w:pPr>
      <w:r>
        <w:t xml:space="preserve">c) </w:t>
      </w:r>
      <w:r w:rsidR="007F6A97" w:rsidRPr="00111E56">
        <w:t>konzultovat výchovné i jiné problémy svého dítěte s učitelkou nebo ředitelkou školy,</w:t>
      </w:r>
    </w:p>
    <w:p w14:paraId="56B1A38B" w14:textId="77777777" w:rsidR="007F6A97" w:rsidRPr="00111E56" w:rsidRDefault="00EB391E" w:rsidP="00511C64">
      <w:pPr>
        <w:jc w:val="both"/>
      </w:pPr>
      <w:r>
        <w:t xml:space="preserve">d) </w:t>
      </w:r>
      <w:r w:rsidR="007F6A97" w:rsidRPr="00111E56">
        <w:t>přispívat svými nápady a náměty k obohacení výchovně vzdělávacího programu školy, spolupracovat s MŠ a spoluúčastnit se programu MŠ,</w:t>
      </w:r>
    </w:p>
    <w:p w14:paraId="77DBEAE0" w14:textId="77777777" w:rsidR="007F6A97" w:rsidRPr="00111E56" w:rsidRDefault="00EB391E" w:rsidP="00511C64">
      <w:pPr>
        <w:jc w:val="both"/>
      </w:pPr>
      <w:r>
        <w:t xml:space="preserve">e) </w:t>
      </w:r>
      <w:r w:rsidR="007F6A97" w:rsidRPr="00111E56">
        <w:t>informovat se o organizaci a režimu dne v MŠ,</w:t>
      </w:r>
    </w:p>
    <w:p w14:paraId="4ACE9C58" w14:textId="77777777" w:rsidR="007F6A97" w:rsidRPr="00111E56" w:rsidRDefault="00EB391E" w:rsidP="00511C64">
      <w:pPr>
        <w:jc w:val="both"/>
      </w:pPr>
      <w:r>
        <w:t xml:space="preserve">f) </w:t>
      </w:r>
      <w:r w:rsidR="007F6A97" w:rsidRPr="00111E56">
        <w:t>informovat se o chování, průběhu a výsledcích vzdělávání svého dítěte,</w:t>
      </w:r>
    </w:p>
    <w:p w14:paraId="7350B74E" w14:textId="77777777" w:rsidR="0024535E" w:rsidRPr="00111E56" w:rsidRDefault="00EB391E" w:rsidP="00511C64">
      <w:pPr>
        <w:jc w:val="both"/>
      </w:pPr>
      <w:r>
        <w:t xml:space="preserve">g) </w:t>
      </w:r>
      <w:r w:rsidR="0024535E" w:rsidRPr="00111E56">
        <w:t>konzultovat veškerou činnost školy s pedagogickým personálem,</w:t>
      </w:r>
    </w:p>
    <w:p w14:paraId="7A951548" w14:textId="77777777" w:rsidR="0024535E" w:rsidRPr="00111E56" w:rsidRDefault="00EB391E" w:rsidP="00511C64">
      <w:pPr>
        <w:jc w:val="both"/>
      </w:pPr>
      <w:r>
        <w:t xml:space="preserve">h) </w:t>
      </w:r>
      <w:r w:rsidR="0024535E" w:rsidRPr="00111E56">
        <w:t>po</w:t>
      </w:r>
      <w:r w:rsidR="00D43197">
        <w:t xml:space="preserve">věřit jinou osobu </w:t>
      </w:r>
      <w:r w:rsidR="0024535E" w:rsidRPr="00111E56">
        <w:t>k vyz</w:t>
      </w:r>
      <w:r w:rsidR="00BF7E98">
        <w:t>vedávání dítěte z MŠ</w:t>
      </w:r>
      <w:r w:rsidR="0024535E" w:rsidRPr="00111E56">
        <w:t xml:space="preserve"> za dodržení předem stanovených podmínek školy (vyplnění pověření k vyzvedávání dítěte z MŠ),</w:t>
      </w:r>
    </w:p>
    <w:p w14:paraId="445E655D" w14:textId="77777777" w:rsidR="0024535E" w:rsidRPr="00111E56" w:rsidRDefault="00EB391E" w:rsidP="00511C64">
      <w:pPr>
        <w:jc w:val="both"/>
      </w:pPr>
      <w:r>
        <w:t xml:space="preserve">i) </w:t>
      </w:r>
      <w:r w:rsidR="0024535E" w:rsidRPr="00111E56">
        <w:t>nahlédnout do dokumentace školy (ŠVP PV, roční plán, třídní plán, plnění individuálního programu vlastního dítěte),</w:t>
      </w:r>
    </w:p>
    <w:p w14:paraId="74638483" w14:textId="77777777" w:rsidR="0024535E" w:rsidRPr="00111E56" w:rsidRDefault="00EB391E" w:rsidP="00511C64">
      <w:pPr>
        <w:jc w:val="both"/>
      </w:pPr>
      <w:r>
        <w:t xml:space="preserve">j) </w:t>
      </w:r>
      <w:r w:rsidR="0024535E" w:rsidRPr="00111E56">
        <w:t>získat informace dle § 12 zákona č. 101/2000 Sb., o ochraně osobních údajů a o změně některých zákonů,</w:t>
      </w:r>
    </w:p>
    <w:p w14:paraId="28DF8CBA" w14:textId="77777777" w:rsidR="0024535E" w:rsidRPr="00111E56" w:rsidRDefault="00EB391E" w:rsidP="00511C64">
      <w:pPr>
        <w:jc w:val="both"/>
      </w:pPr>
      <w:r>
        <w:t xml:space="preserve">k) </w:t>
      </w:r>
      <w:r w:rsidR="0024535E" w:rsidRPr="00111E56">
        <w:t>přihlásit své dítě do kroužků MŠ a dalších aktivit dle svého uvážení,</w:t>
      </w:r>
    </w:p>
    <w:p w14:paraId="23268E38" w14:textId="77777777" w:rsidR="0024535E" w:rsidRPr="00111E56" w:rsidRDefault="00EB391E" w:rsidP="00511C64">
      <w:pPr>
        <w:jc w:val="both"/>
      </w:pPr>
      <w:r>
        <w:t xml:space="preserve">l) </w:t>
      </w:r>
      <w:r w:rsidR="0024535E" w:rsidRPr="00111E56">
        <w:t>obrátit se v případě potřeby na ředitelku MŠ,</w:t>
      </w:r>
    </w:p>
    <w:p w14:paraId="192ABB3C" w14:textId="77777777" w:rsidR="0024535E" w:rsidRPr="00111E56" w:rsidRDefault="00EB391E" w:rsidP="00511C64">
      <w:pPr>
        <w:jc w:val="both"/>
      </w:pPr>
      <w:r>
        <w:t xml:space="preserve">m) </w:t>
      </w:r>
      <w:r w:rsidR="0024535E" w:rsidRPr="00111E56">
        <w:t>projevit připomínky k provozu MŠ, učitelce nebo ředitelce školy,</w:t>
      </w:r>
    </w:p>
    <w:p w14:paraId="175DABD0" w14:textId="77777777" w:rsidR="0024535E" w:rsidRPr="00111E56" w:rsidRDefault="00EB391E" w:rsidP="00511C64">
      <w:pPr>
        <w:jc w:val="both"/>
      </w:pPr>
      <w:r>
        <w:t xml:space="preserve">n) </w:t>
      </w:r>
      <w:r w:rsidR="0024535E" w:rsidRPr="00111E56">
        <w:t>na informace a poradenskou pomoc školy v záležitostech týkajících se vzdělávání podle zákona č. 561/2004 Sb., (školský zákon),</w:t>
      </w:r>
      <w:r w:rsidR="00893A42" w:rsidRPr="00111E56">
        <w:t xml:space="preserve"> </w:t>
      </w:r>
      <w:r w:rsidR="0024535E" w:rsidRPr="00111E56">
        <w:t>ve znění pozdějších předpisů.</w:t>
      </w:r>
    </w:p>
    <w:p w14:paraId="7F951B2F" w14:textId="77777777" w:rsidR="00537205" w:rsidRPr="00111E56" w:rsidRDefault="00E41460" w:rsidP="00511C64">
      <w:pPr>
        <w:pStyle w:val="Nadpis2"/>
        <w:jc w:val="both"/>
      </w:pPr>
      <w:bookmarkStart w:id="8" w:name="_Toc491373040"/>
      <w:r>
        <w:t xml:space="preserve">2.4 </w:t>
      </w:r>
      <w:r w:rsidR="008161BD">
        <w:t>Základní p</w:t>
      </w:r>
      <w:r w:rsidR="00537205" w:rsidRPr="00111E56">
        <w:t xml:space="preserve">ovinnosti zákonných zástupců </w:t>
      </w:r>
      <w:r w:rsidR="008B3FCE">
        <w:t xml:space="preserve">při </w:t>
      </w:r>
      <w:r w:rsidR="008B3FCE" w:rsidRPr="00111E56">
        <w:t>vzdělávání dětí</w:t>
      </w:r>
      <w:bookmarkEnd w:id="8"/>
    </w:p>
    <w:p w14:paraId="1640C500" w14:textId="77777777" w:rsidR="00537205" w:rsidRPr="00111E56" w:rsidRDefault="001F4581" w:rsidP="00511C64">
      <w:pPr>
        <w:jc w:val="both"/>
        <w:rPr>
          <w:b/>
        </w:rPr>
      </w:pPr>
      <w:r w:rsidRPr="00111E56">
        <w:t>Zákonní z</w:t>
      </w:r>
      <w:r w:rsidR="005431A5" w:rsidRPr="00111E56">
        <w:t xml:space="preserve">ástupci dětí </w:t>
      </w:r>
      <w:r w:rsidRPr="00111E56">
        <w:t xml:space="preserve">jsou </w:t>
      </w:r>
      <w:r w:rsidR="005431A5" w:rsidRPr="00111E56">
        <w:t xml:space="preserve">zejména </w:t>
      </w:r>
      <w:r w:rsidRPr="00111E56">
        <w:t>povinni:</w:t>
      </w:r>
    </w:p>
    <w:p w14:paraId="4DD24C45" w14:textId="77777777" w:rsidR="001F4581" w:rsidRPr="00111E56" w:rsidRDefault="00EB391E" w:rsidP="00511C64">
      <w:pPr>
        <w:jc w:val="both"/>
      </w:pPr>
      <w:r>
        <w:t xml:space="preserve">a) </w:t>
      </w:r>
      <w:r w:rsidR="001F4581" w:rsidRPr="00111E56">
        <w:t>zajistit, aby dítě řádně docházelo do mateřské školy, při příchodu do mateřské školy bylo vhodně a čistě upraveno,</w:t>
      </w:r>
    </w:p>
    <w:p w14:paraId="17C4C08C" w14:textId="74594FBD" w:rsidR="00174286" w:rsidRPr="008B3FCE" w:rsidRDefault="00EB391E" w:rsidP="00511C64">
      <w:pPr>
        <w:jc w:val="both"/>
      </w:pPr>
      <w:r w:rsidRPr="008B3FCE">
        <w:lastRenderedPageBreak/>
        <w:t xml:space="preserve">b) </w:t>
      </w:r>
      <w:r w:rsidR="00174286" w:rsidRPr="008B3FCE">
        <w:t>osobně předat dítě učitelce do třídy. Učitelka přebírá zodpovědnost za dítě až</w:t>
      </w:r>
      <w:r w:rsidR="003634B1">
        <w:t> </w:t>
      </w:r>
      <w:r w:rsidR="00174286" w:rsidRPr="008B3FCE">
        <w:t>v okamžiku předání dítěte rodičem (zákonným zástupcem, pověřenou osobou). Je</w:t>
      </w:r>
      <w:r w:rsidR="003634B1">
        <w:t> </w:t>
      </w:r>
      <w:r w:rsidR="00174286" w:rsidRPr="008B3FCE">
        <w:t>nepřípustné, aby dítě docházelo do MŠ samotné. Učitelka může předat dítě pověřené osobě jen na základě písemného pověření vystav</w:t>
      </w:r>
      <w:r w:rsidR="004D3024" w:rsidRPr="008B3FCE">
        <w:t>eného zákonným zástupcem dítěte,</w:t>
      </w:r>
    </w:p>
    <w:p w14:paraId="721B674A" w14:textId="77777777" w:rsidR="00174286" w:rsidRPr="008B3FCE" w:rsidRDefault="00EB391E" w:rsidP="00511C64">
      <w:pPr>
        <w:jc w:val="both"/>
      </w:pPr>
      <w:r w:rsidRPr="008B3FCE">
        <w:t xml:space="preserve">c) </w:t>
      </w:r>
      <w:r w:rsidR="004D3024" w:rsidRPr="008B3FCE">
        <w:t>k</w:t>
      </w:r>
      <w:r w:rsidR="00174286" w:rsidRPr="008B3FCE">
        <w:t>aždé infekční onemocnění nebo jiná závažná on</w:t>
      </w:r>
      <w:r w:rsidR="004D3024" w:rsidRPr="008B3FCE">
        <w:t>emocnění oznámit mateřské škole,</w:t>
      </w:r>
    </w:p>
    <w:p w14:paraId="20567713" w14:textId="77777777" w:rsidR="00F96CDF" w:rsidRPr="008B3FCE" w:rsidRDefault="00EB391E" w:rsidP="00511C64">
      <w:pPr>
        <w:jc w:val="both"/>
      </w:pPr>
      <w:r w:rsidRPr="008B3FCE">
        <w:t xml:space="preserve">d) </w:t>
      </w:r>
      <w:r w:rsidR="004D3024" w:rsidRPr="008B3FCE">
        <w:t>i</w:t>
      </w:r>
      <w:r w:rsidR="00174286" w:rsidRPr="008B3FCE">
        <w:t xml:space="preserve">nformovat </w:t>
      </w:r>
      <w:r w:rsidR="00C964E6" w:rsidRPr="008B3FCE">
        <w:t>učitelku o změně</w:t>
      </w:r>
      <w:r w:rsidR="00174286" w:rsidRPr="008B3FCE">
        <w:t xml:space="preserve"> chování dítěte a zdravotním stavu dítěte, které by mohlo mít vliv </w:t>
      </w:r>
      <w:r w:rsidR="004D3024" w:rsidRPr="008B3FCE">
        <w:t xml:space="preserve">na průběh jeho vzdělávání a vzdělávání ostatních dětí. Do MŠ přichází děti zdravé, bez zjevných projevů </w:t>
      </w:r>
      <w:r w:rsidRPr="008B3FCE">
        <w:t xml:space="preserve">infekční </w:t>
      </w:r>
      <w:r w:rsidR="004D3024" w:rsidRPr="008B3FCE">
        <w:t>nemoci s ohledem na zdraví ostatních dětí,</w:t>
      </w:r>
      <w:r w:rsidR="00F96CDF" w:rsidRPr="008B3FCE">
        <w:t xml:space="preserve"> </w:t>
      </w:r>
    </w:p>
    <w:p w14:paraId="3022CAAD" w14:textId="77777777" w:rsidR="004D3024" w:rsidRPr="00EB391E" w:rsidRDefault="00EB391E" w:rsidP="00511C64">
      <w:pPr>
        <w:jc w:val="both"/>
        <w:rPr>
          <w:b/>
        </w:rPr>
      </w:pPr>
      <w:r>
        <w:t xml:space="preserve">e) </w:t>
      </w:r>
      <w:r w:rsidR="004D3024" w:rsidRPr="00111E56">
        <w:t>ihned hlásit uvedené změny (změnu telefonního čísla, bydliště, zdravotního stavu dítěte),</w:t>
      </w:r>
    </w:p>
    <w:p w14:paraId="41C62038" w14:textId="77777777" w:rsidR="004D3024" w:rsidRPr="00111E56" w:rsidRDefault="00EB391E" w:rsidP="00511C64">
      <w:pPr>
        <w:jc w:val="both"/>
      </w:pPr>
      <w:r>
        <w:t xml:space="preserve">f) </w:t>
      </w:r>
      <w:r w:rsidR="004D3024" w:rsidRPr="00111E56">
        <w:t xml:space="preserve">oznámit mateřské škole předem </w:t>
      </w:r>
      <w:r w:rsidR="00C715B6">
        <w:t>známou nepřítomnost dítěte do 8.</w:t>
      </w:r>
      <w:r w:rsidR="004D3024" w:rsidRPr="00111E56">
        <w:t>00 hodin daného dne. Delší nepřítomnost nahlásit nejpozději do 3 dnů,</w:t>
      </w:r>
    </w:p>
    <w:p w14:paraId="68CEE839" w14:textId="77777777" w:rsidR="004D3024" w:rsidRPr="00111E56" w:rsidRDefault="00EB391E" w:rsidP="00511C64">
      <w:pPr>
        <w:jc w:val="both"/>
      </w:pPr>
      <w:r>
        <w:t xml:space="preserve">g) </w:t>
      </w:r>
      <w:r w:rsidR="00462E34" w:rsidRPr="00111E56">
        <w:t xml:space="preserve">přivést </w:t>
      </w:r>
      <w:r w:rsidR="004D3024" w:rsidRPr="00111E56">
        <w:t>dítě do MŠ ve stanovenou dobu</w:t>
      </w:r>
      <w:r w:rsidR="00462E34" w:rsidRPr="00111E56">
        <w:t>, volně a mimo ní s nahlášením pozdního příchodu, z důvodu zajištění stravy dítěte,</w:t>
      </w:r>
    </w:p>
    <w:p w14:paraId="64AFB16A" w14:textId="77777777" w:rsidR="00462E34" w:rsidRPr="00111E56" w:rsidRDefault="00EB391E" w:rsidP="00511C64">
      <w:pPr>
        <w:jc w:val="both"/>
      </w:pPr>
      <w:r>
        <w:t xml:space="preserve">h) </w:t>
      </w:r>
      <w:r w:rsidR="007D4742">
        <w:t xml:space="preserve">na </w:t>
      </w:r>
      <w:r w:rsidR="001F4CC5">
        <w:t>„Pověření k</w:t>
      </w:r>
      <w:r w:rsidR="00462E34" w:rsidRPr="00111E56">
        <w:t xml:space="preserve"> vyzvedávání dítěte“ </w:t>
      </w:r>
      <w:r w:rsidR="00E51A7E">
        <w:t xml:space="preserve">uvést </w:t>
      </w:r>
      <w:r w:rsidR="00462E34" w:rsidRPr="00111E56">
        <w:t>jinou než zákonnou osobou,</w:t>
      </w:r>
    </w:p>
    <w:p w14:paraId="43362020" w14:textId="77777777" w:rsidR="00462E34" w:rsidRPr="00111E56" w:rsidRDefault="00EB391E" w:rsidP="00511C64">
      <w:pPr>
        <w:jc w:val="both"/>
      </w:pPr>
      <w:r>
        <w:t xml:space="preserve">i) </w:t>
      </w:r>
      <w:r w:rsidR="00462E34" w:rsidRPr="00111E56">
        <w:t>ve stanoveném termínu hradit úplatu za předškolní vzdělávání a stravné,</w:t>
      </w:r>
    </w:p>
    <w:p w14:paraId="0E7B45B1" w14:textId="77777777" w:rsidR="001F4581" w:rsidRPr="00111E56" w:rsidRDefault="00EB391E" w:rsidP="00511C64">
      <w:pPr>
        <w:jc w:val="both"/>
      </w:pPr>
      <w:r>
        <w:t xml:space="preserve">j) </w:t>
      </w:r>
      <w:r w:rsidR="001F4581" w:rsidRPr="00111E56">
        <w:t>dokládat důvody nepřítomnosti dítěte v souladu s podmínkami stanovenými školním řádem,</w:t>
      </w:r>
    </w:p>
    <w:p w14:paraId="2A2D5784" w14:textId="77777777" w:rsidR="00174286" w:rsidRPr="00111E56" w:rsidRDefault="00EB391E" w:rsidP="00511C64">
      <w:pPr>
        <w:jc w:val="both"/>
      </w:pPr>
      <w:r>
        <w:t xml:space="preserve">k) </w:t>
      </w:r>
      <w:r w:rsidR="00174286" w:rsidRPr="00111E56">
        <w:t>na vyzvání ředitelky mateřské školy se osobně zúčastnit projednání závažných otázek týkajících se vzdělávání dítěte,</w:t>
      </w:r>
      <w:r w:rsidR="004A318D" w:rsidRPr="00111E56">
        <w:t xml:space="preserve"> </w:t>
      </w:r>
    </w:p>
    <w:p w14:paraId="28832FFB" w14:textId="77777777" w:rsidR="00174286" w:rsidRPr="00111E56" w:rsidRDefault="00EB391E" w:rsidP="00511C64">
      <w:pPr>
        <w:jc w:val="both"/>
      </w:pPr>
      <w:r>
        <w:t xml:space="preserve">l) </w:t>
      </w:r>
      <w:r w:rsidR="004A318D" w:rsidRPr="00111E56">
        <w:t>dbát pokynů a informací školy,</w:t>
      </w:r>
    </w:p>
    <w:p w14:paraId="4BD47F88" w14:textId="77777777" w:rsidR="00CC70CF" w:rsidRPr="00CC70CF" w:rsidRDefault="00EB391E" w:rsidP="00511C64">
      <w:pPr>
        <w:jc w:val="both"/>
      </w:pPr>
      <w:r>
        <w:t>m</w:t>
      </w:r>
      <w:r w:rsidRPr="00CC70CF">
        <w:t xml:space="preserve">) </w:t>
      </w:r>
      <w:r w:rsidR="00CC70CF" w:rsidRPr="00CC70CF">
        <w:t xml:space="preserve">dodržovat stanovenou organizaci provozu mateřské školy a vnitřní režim mateřské školy, </w:t>
      </w:r>
    </w:p>
    <w:p w14:paraId="322D6BF5" w14:textId="77777777" w:rsidR="00CC70CF" w:rsidRPr="00CC70CF" w:rsidRDefault="00EB391E" w:rsidP="00511C64">
      <w:pPr>
        <w:jc w:val="both"/>
      </w:pPr>
      <w:r w:rsidRPr="00CC70CF">
        <w:t xml:space="preserve">n) </w:t>
      </w:r>
      <w:r w:rsidR="00CC70CF" w:rsidRPr="00CC70CF">
        <w:t xml:space="preserve">řídit se školním řádem mateřské školy, </w:t>
      </w:r>
    </w:p>
    <w:p w14:paraId="139370E5" w14:textId="77777777" w:rsidR="004A318D" w:rsidRPr="00111E56" w:rsidRDefault="00EB391E" w:rsidP="00511C64">
      <w:pPr>
        <w:jc w:val="both"/>
      </w:pPr>
      <w:r>
        <w:t xml:space="preserve">o) </w:t>
      </w:r>
      <w:r w:rsidR="004A318D" w:rsidRPr="00111E56">
        <w:t>nevodit do objektu školy zvířata,</w:t>
      </w:r>
    </w:p>
    <w:p w14:paraId="1A5EC155" w14:textId="77777777" w:rsidR="004A318D" w:rsidRPr="00111E56" w:rsidRDefault="00EB391E" w:rsidP="00511C64">
      <w:pPr>
        <w:jc w:val="both"/>
      </w:pPr>
      <w:r>
        <w:t xml:space="preserve">p) </w:t>
      </w:r>
      <w:r w:rsidR="004A318D" w:rsidRPr="00111E56">
        <w:t>v celém objektu MŠ je zakázáno kouřit,</w:t>
      </w:r>
    </w:p>
    <w:p w14:paraId="402B9FF0" w14:textId="77777777" w:rsidR="001F4581" w:rsidRPr="00111E56" w:rsidRDefault="00EB391E" w:rsidP="00511C64">
      <w:pPr>
        <w:jc w:val="both"/>
      </w:pPr>
      <w:r>
        <w:t xml:space="preserve">q) </w:t>
      </w:r>
      <w:r w:rsidR="00432A18" w:rsidRPr="00111E56">
        <w:t xml:space="preserve">oznamovat škole a školskému zařízení údaje podle § 28 odst. 2 školského zákona další </w:t>
      </w:r>
      <w:r w:rsidR="004A318D" w:rsidRPr="00111E56">
        <w:t>(</w:t>
      </w:r>
      <w:r w:rsidR="00432A18" w:rsidRPr="00111E56">
        <w:t>údaje</w:t>
      </w:r>
      <w:r w:rsidR="004A318D" w:rsidRPr="00111E56">
        <w:t xml:space="preserve"> do školní matriky) a další údaje</w:t>
      </w:r>
      <w:r w:rsidR="00432A18" w:rsidRPr="00111E56">
        <w:t xml:space="preserve">, které jsou podstatné pro průběh vzdělávání </w:t>
      </w:r>
      <w:r w:rsidR="004A318D" w:rsidRPr="00111E56">
        <w:t xml:space="preserve">a </w:t>
      </w:r>
      <w:r w:rsidR="00432A18" w:rsidRPr="00111E56">
        <w:t>bezpečnost d</w:t>
      </w:r>
      <w:r w:rsidR="004A318D" w:rsidRPr="00111E56">
        <w:t>ítěte a změny v těchto údajích</w:t>
      </w:r>
      <w:r w:rsidR="00432A18" w:rsidRPr="00111E56">
        <w:t>,</w:t>
      </w:r>
    </w:p>
    <w:p w14:paraId="64A38DA8" w14:textId="53987A95" w:rsidR="00CC70CF" w:rsidRDefault="00461902" w:rsidP="00511C64">
      <w:pPr>
        <w:jc w:val="both"/>
      </w:pPr>
      <w:r>
        <w:lastRenderedPageBreak/>
        <w:t xml:space="preserve">r) </w:t>
      </w:r>
      <w:r w:rsidR="00A92F7A" w:rsidRPr="00111E56">
        <w:t>pokud pověřená osoba vyzvedáváním dítěte narušuje závažným způsobem provoz MŠ a školní řád, může učitelka odepřít vydání dítěte této pověřené osobě podle ustanovení § 5 odst. 1 vyhlášky o předškolním vzdělávání. Zákonný zástupce dítěte potom bude vyzvedávat dítě sám nebo písemně pověří jinou osobu. Pokud toto neučiní a pověřená osoba bude dále narušovat závažným způsobem provoz MŠ, může ředitelka mateřské školy po předchozím upozornění písemně oznámeném zákonnému zástupci dítěte rozhodnout o ukončení předškolního vzdělávání podle ustanovení § 35 odst. 1 písm. b) školského zákona. Zákonný zástupce tím, že pověří vyzvedáváním dítěte někoho, kdo narušuje provoz MŠ, sám narušuje provoz MŠ. O</w:t>
      </w:r>
      <w:r w:rsidR="003634B1">
        <w:t> </w:t>
      </w:r>
      <w:r w:rsidR="00A92F7A" w:rsidRPr="00111E56">
        <w:t>porušování provozu mateřské školy je vedena evidence.</w:t>
      </w:r>
    </w:p>
    <w:p w14:paraId="717E4D34" w14:textId="77777777" w:rsidR="00F96CDF" w:rsidRPr="00CC70CF" w:rsidRDefault="00CC70CF" w:rsidP="00511C64">
      <w:pPr>
        <w:jc w:val="both"/>
      </w:pPr>
      <w:r w:rsidRPr="00CC70CF">
        <w:t>s) dodržovat</w:t>
      </w:r>
      <w:r w:rsidR="00F96CDF" w:rsidRPr="00CC70CF">
        <w:t xml:space="preserve"> při vzájemném styku se zaměstnanci mateřské školy, s jinými dětmi docházejícími do mateřské školy a s ostatními zákonnými zástupci dětí pravidla slušnosti a vzájemné ohleduplnosti.</w:t>
      </w:r>
    </w:p>
    <w:p w14:paraId="1564C8AB" w14:textId="77777777" w:rsidR="00A92F7A" w:rsidRPr="00224BD9" w:rsidRDefault="00224BD9" w:rsidP="00511C64">
      <w:pPr>
        <w:jc w:val="both"/>
        <w:rPr>
          <w:color w:val="FF0000"/>
        </w:rPr>
      </w:pPr>
      <w:r w:rsidRPr="001A2E13">
        <w:t>t) rodiče odpovídají</w:t>
      </w:r>
      <w:r w:rsidRPr="001A2E13">
        <w:rPr>
          <w:color w:val="FF0000"/>
        </w:rPr>
        <w:t xml:space="preserve"> </w:t>
      </w:r>
      <w:r w:rsidR="00A92F7A" w:rsidRPr="001A2E13">
        <w:t>za</w:t>
      </w:r>
      <w:r w:rsidR="00A92F7A" w:rsidRPr="00111E56">
        <w:t xml:space="preserve"> vhodnost </w:t>
      </w:r>
      <w:r w:rsidR="00F62D14" w:rsidRPr="00111E56">
        <w:t xml:space="preserve">a bezpečnost oblečení a obuvi dětí v MŠ a při pobytu venku, pro pobyt v MŠ a venku doporučujeme pevnou obuv a bačkory (ne pantofle). Oblečení pohodlné, náhradní oblečení včetně spodního prádla – další </w:t>
      </w:r>
      <w:r w:rsidR="00F96CDF" w:rsidRPr="00111E56">
        <w:t>po dohodě s učitelkami na třídě,</w:t>
      </w:r>
    </w:p>
    <w:p w14:paraId="5672F680" w14:textId="7538F1CE" w:rsidR="001A2E13" w:rsidRPr="00C859F0" w:rsidRDefault="001A2E13" w:rsidP="00511C64">
      <w:pPr>
        <w:jc w:val="both"/>
      </w:pPr>
      <w:r w:rsidRPr="00C859F0">
        <w:t xml:space="preserve">u) </w:t>
      </w:r>
      <w:r w:rsidR="00F96CDF" w:rsidRPr="00C859F0">
        <w:t>z</w:t>
      </w:r>
      <w:r w:rsidR="00C859F0" w:rsidRPr="00C859F0">
        <w:t xml:space="preserve">a věci nad rámec běžných pomůcek ke vzdělávání a oblečení, </w:t>
      </w:r>
      <w:r w:rsidR="00F62D14" w:rsidRPr="00C859F0">
        <w:t>které si přinese dítě z dom</w:t>
      </w:r>
      <w:r w:rsidRPr="00C859F0">
        <w:t>ova, zodpovídá zákonný zástupce,</w:t>
      </w:r>
    </w:p>
    <w:p w14:paraId="1367770D" w14:textId="0064DA5B" w:rsidR="00F62D14" w:rsidRDefault="001A2E13" w:rsidP="00511C64">
      <w:pPr>
        <w:jc w:val="both"/>
      </w:pPr>
      <w:r w:rsidRPr="008A6737">
        <w:t>v) j</w:t>
      </w:r>
      <w:r w:rsidR="00F62D14" w:rsidRPr="008A6737">
        <w:t>e zakázáno nosit a dětem podávat léky v mateřské škole (v případě alergického onemocnění</w:t>
      </w:r>
      <w:r w:rsidRPr="008A6737">
        <w:t xml:space="preserve"> dítěte a potřebě podávání léků </w:t>
      </w:r>
      <w:r w:rsidR="00F62D14" w:rsidRPr="008A6737">
        <w:t>je nutné potvrzení od lékaře</w:t>
      </w:r>
      <w:r w:rsidR="00BD6C26" w:rsidRPr="008A6737">
        <w:t xml:space="preserve"> a písemná dohoda o podávání léků</w:t>
      </w:r>
      <w:r w:rsidR="00D0701A">
        <w:t>),</w:t>
      </w:r>
    </w:p>
    <w:p w14:paraId="6DD1A392" w14:textId="3819852A" w:rsidR="00D0701A" w:rsidRPr="008A6737" w:rsidRDefault="00D0701A" w:rsidP="00511C64">
      <w:pPr>
        <w:jc w:val="both"/>
      </w:pPr>
      <w:r>
        <w:t>f) je zakázáno zdržovat se v areálu školy po vyzvednutí dítěte.</w:t>
      </w:r>
    </w:p>
    <w:p w14:paraId="05D15FCE" w14:textId="77777777" w:rsidR="00A07259" w:rsidRDefault="00F41DAC" w:rsidP="00511C64">
      <w:pPr>
        <w:pStyle w:val="Nadpis1"/>
        <w:jc w:val="both"/>
      </w:pPr>
      <w:bookmarkStart w:id="9" w:name="_Toc491373041"/>
      <w:bookmarkStart w:id="10" w:name="_GoBack"/>
      <w:bookmarkEnd w:id="10"/>
      <w:r>
        <w:t>3</w:t>
      </w:r>
      <w:r w:rsidR="007D4742">
        <w:t xml:space="preserve">. Upřesnění podmínek </w:t>
      </w:r>
      <w:r w:rsidR="003001C4" w:rsidRPr="00111E56">
        <w:t xml:space="preserve">pro přijetí </w:t>
      </w:r>
      <w:r w:rsidR="007D4742">
        <w:t xml:space="preserve">a ukončení vzdělávání </w:t>
      </w:r>
      <w:r w:rsidR="003A3064">
        <w:t>dítěte v mateřské škole</w:t>
      </w:r>
      <w:bookmarkEnd w:id="9"/>
    </w:p>
    <w:p w14:paraId="633757CE" w14:textId="7B44C8BE" w:rsidR="0064123C" w:rsidRDefault="0064123C" w:rsidP="0064123C">
      <w:pPr>
        <w:pStyle w:val="Nadpis2"/>
      </w:pPr>
      <w:bookmarkStart w:id="11" w:name="_Toc491373042"/>
      <w:r>
        <w:t>3.1 Upřesnění podmínek pro přijetí dítěte k předškolnímu vzdělávání</w:t>
      </w:r>
      <w:bookmarkEnd w:id="11"/>
    </w:p>
    <w:p w14:paraId="61F4B772" w14:textId="11EE3DB0" w:rsidR="0064123C" w:rsidRDefault="0064123C" w:rsidP="0064123C">
      <w:r>
        <w:t>a) do mateřské školy jsou přijímány děti zpravidla od 3 do 6 let, dvouleté děti povinně  od 1. 9. 2020,</w:t>
      </w:r>
    </w:p>
    <w:p w14:paraId="7BC15210" w14:textId="34EFBF65" w:rsidR="0064123C" w:rsidRDefault="00971344" w:rsidP="0064123C">
      <w:r>
        <w:t>b) od 1. 9. 2017 se přednostně přijímají děti, které dosáhnou před začátkem školního roku čtvrtého roku věku, pokud mají místo trvalého pobytu v Ostrově,</w:t>
      </w:r>
    </w:p>
    <w:p w14:paraId="6C8E4D2C" w14:textId="1B308E0A" w:rsidR="00971344" w:rsidRDefault="00971344" w:rsidP="0064123C">
      <w:r>
        <w:t>c) od 1. 9. 2018 se přednostně přijímají děti, které dosáhnou před začátkem školního roku třetího roku věku, pokud mají místo trvalého pobytu v Ostrově,</w:t>
      </w:r>
    </w:p>
    <w:p w14:paraId="3AE8B688" w14:textId="26F3E757" w:rsidR="00971344" w:rsidRDefault="00971344" w:rsidP="00971344">
      <w:r>
        <w:lastRenderedPageBreak/>
        <w:t>d) od 1. 9. 2020 se přednostně přijímají děti, které dosáhnou před začátkem školního roku nejméně druhého roku věku, pokud mají místo trvalého pobytu v Ostrově,</w:t>
      </w:r>
    </w:p>
    <w:p w14:paraId="75FEB74A" w14:textId="77777777" w:rsidR="00971344" w:rsidRDefault="00971344" w:rsidP="00971344"/>
    <w:p w14:paraId="30C5CE0E" w14:textId="2F7EC04F" w:rsidR="00971344" w:rsidRPr="0064123C" w:rsidRDefault="00971344" w:rsidP="0064123C"/>
    <w:p w14:paraId="4C551085" w14:textId="68A04D02" w:rsidR="00A07259" w:rsidRDefault="0064123C" w:rsidP="00511C64">
      <w:pPr>
        <w:pStyle w:val="Nadpis2"/>
        <w:jc w:val="both"/>
      </w:pPr>
      <w:bookmarkStart w:id="12" w:name="_Toc491373043"/>
      <w:r>
        <w:t>3.2</w:t>
      </w:r>
      <w:r w:rsidR="00A07259">
        <w:t xml:space="preserve"> Přijetí dítěte k předškolnímu vzdělávání</w:t>
      </w:r>
      <w:bookmarkEnd w:id="12"/>
    </w:p>
    <w:p w14:paraId="76678F00" w14:textId="77777777" w:rsidR="00A07259" w:rsidRDefault="00A07259" w:rsidP="00511C64">
      <w:pPr>
        <w:jc w:val="both"/>
      </w:pPr>
      <w:r>
        <w:t>Pro přijetí dítěte ke vzdělávání předkládá zákonný zástupce dítěte,</w:t>
      </w:r>
    </w:p>
    <w:p w14:paraId="7DE5FBF7" w14:textId="77777777" w:rsidR="00A07259" w:rsidRDefault="00A07259" w:rsidP="00511C64">
      <w:pPr>
        <w:jc w:val="both"/>
      </w:pPr>
      <w:r>
        <w:t>a) žádost zákonného zástupce o přijetí dítěte k předškolnímu vzdělávání,</w:t>
      </w:r>
    </w:p>
    <w:p w14:paraId="7B00346E" w14:textId="7A38562C" w:rsidR="00A07259" w:rsidRDefault="00A07259" w:rsidP="00511C64">
      <w:pPr>
        <w:jc w:val="both"/>
      </w:pPr>
      <w:r>
        <w:t>b) potvrzení od lékaře o tom, že se dítě podrobilo stanoveným pravidelným očkováním, má doklad, že je proti nákaze imunní nebo se nemůže očkování podrobit pro trvalou kontraindikaci,</w:t>
      </w:r>
      <w:r w:rsidR="008069BB">
        <w:t xml:space="preserve"> výjimku tvoří děti s povinným předškolním vzděláváním</w:t>
      </w:r>
    </w:p>
    <w:p w14:paraId="353AD383" w14:textId="3B95219D" w:rsidR="0064123C" w:rsidRPr="00A07259" w:rsidRDefault="005C6A9E" w:rsidP="00511C64">
      <w:pPr>
        <w:jc w:val="both"/>
      </w:pPr>
      <w:r>
        <w:t xml:space="preserve">c) pověření </w:t>
      </w:r>
      <w:r w:rsidR="0064123C">
        <w:t>rodičů k vyzvedávání dítěte</w:t>
      </w:r>
    </w:p>
    <w:p w14:paraId="576B2349" w14:textId="54FDA6F1" w:rsidR="00AE36D3" w:rsidRPr="00111E56" w:rsidRDefault="000C39D4" w:rsidP="00511C64">
      <w:pPr>
        <w:pStyle w:val="Nadpis2"/>
        <w:jc w:val="both"/>
      </w:pPr>
      <w:bookmarkStart w:id="13" w:name="_Toc491373044"/>
      <w:r>
        <w:t>3</w:t>
      </w:r>
      <w:r w:rsidR="0064123C">
        <w:t>.3</w:t>
      </w:r>
      <w:r w:rsidR="003A3064">
        <w:t xml:space="preserve"> </w:t>
      </w:r>
      <w:r w:rsidR="00AE36D3" w:rsidRPr="00111E56">
        <w:t>Rozhodnutí ředitelky mateřské školy</w:t>
      </w:r>
      <w:r w:rsidR="003A3064">
        <w:t xml:space="preserve"> o přijetí dítěte ke</w:t>
      </w:r>
      <w:r w:rsidR="00AE36D3" w:rsidRPr="00111E56">
        <w:t xml:space="preserve"> vzdělávání</w:t>
      </w:r>
      <w:bookmarkEnd w:id="13"/>
    </w:p>
    <w:p w14:paraId="44358016" w14:textId="77777777" w:rsidR="00CF46C5" w:rsidRDefault="00AE36D3" w:rsidP="00511C64">
      <w:pPr>
        <w:jc w:val="both"/>
      </w:pPr>
      <w:r w:rsidRPr="00111E56">
        <w:t>Na základě žádosti</w:t>
      </w:r>
      <w:r w:rsidR="00781EED" w:rsidRPr="00111E56">
        <w:t xml:space="preserve"> zákonného zástupce vydává ředitelka mateřské školy rozhodnutí o přijetí dítěte k předškolnímu vzdělávání v souladu se zákonem č. 200/2004 Sb., správní řád, v platném znění, a zákonem č. 561/2004 Sb., o předškolním, základním, středním, vyšším odborném a jiném vzdělávání (školský zákon), v platném znění.</w:t>
      </w:r>
    </w:p>
    <w:p w14:paraId="537F9A4B" w14:textId="17E291C2" w:rsidR="003A3064" w:rsidRPr="00111E56" w:rsidRDefault="00C1429E" w:rsidP="00511C64">
      <w:pPr>
        <w:jc w:val="both"/>
      </w:pPr>
      <w:r>
        <w:t xml:space="preserve">Při přijetí </w:t>
      </w:r>
      <w:r w:rsidR="00E7202A">
        <w:rPr>
          <w:rStyle w:val="Nadpis3Char"/>
        </w:rPr>
        <w:t xml:space="preserve">dítěte do mateřské školy </w:t>
      </w:r>
      <w:r w:rsidR="00E7202A" w:rsidRPr="00111E56">
        <w:rPr>
          <w:rStyle w:val="Nadpis3Char"/>
        </w:rPr>
        <w:t xml:space="preserve">dohodne </w:t>
      </w:r>
      <w:r w:rsidR="00E7202A">
        <w:rPr>
          <w:rStyle w:val="Nadpis3Char"/>
        </w:rPr>
        <w:t xml:space="preserve">ředitelka </w:t>
      </w:r>
      <w:r w:rsidRPr="00111E56">
        <w:rPr>
          <w:rStyle w:val="Nadpis3Char"/>
        </w:rPr>
        <w:t>se z</w:t>
      </w:r>
      <w:r w:rsidR="00C859F0">
        <w:rPr>
          <w:rStyle w:val="Nadpis3Char"/>
        </w:rPr>
        <w:t>ákonným</w:t>
      </w:r>
      <w:r w:rsidR="00C859F0">
        <w:t xml:space="preserve"> zástupcem</w:t>
      </w:r>
      <w:r w:rsidRPr="00111E56">
        <w:t xml:space="preserve"> dítěte dny docházky do mateřské koly a délku jeho pobytu v těchto dnech v mateřské škole a zároveň dohodne se zákonnými zástupci dítěte způsob a rozsah jeho stravování po dobu pobytu v mateřské škole.</w:t>
      </w:r>
    </w:p>
    <w:p w14:paraId="614F01F7" w14:textId="6D651CC0" w:rsidR="003A3064" w:rsidRPr="00111E56" w:rsidRDefault="00C7203C" w:rsidP="00511C64">
      <w:pPr>
        <w:jc w:val="both"/>
      </w:pPr>
      <w:r>
        <w:t>Pokud bude</w:t>
      </w:r>
      <w:r w:rsidR="003A3064" w:rsidRPr="00111E56">
        <w:t xml:space="preserve"> z</w:t>
      </w:r>
      <w:r>
        <w:t>ákonný zástupce</w:t>
      </w:r>
      <w:r w:rsidR="003A3064" w:rsidRPr="00111E56">
        <w:t xml:space="preserve"> požadovat změnu těchto sjednaných podmínek, je</w:t>
      </w:r>
      <w:r w:rsidR="003634B1">
        <w:t> </w:t>
      </w:r>
      <w:r w:rsidR="003A3064" w:rsidRPr="00111E56">
        <w:t>nutno tuto změnu opět dohodnout s ředitelkou mateřské školy.</w:t>
      </w:r>
    </w:p>
    <w:p w14:paraId="2F0B4EF4" w14:textId="77777777" w:rsidR="003A3064" w:rsidRPr="00111E56" w:rsidRDefault="003A3064" w:rsidP="00511C64">
      <w:pPr>
        <w:spacing w:line="240" w:lineRule="auto"/>
        <w:jc w:val="both"/>
      </w:pPr>
      <w:r w:rsidRPr="00111E56">
        <w:t>Při přijetí dítěte k předškolnímu vzdělávání může ředitelka školy sjednat se zákonným zástupcem zkušební pobyt dítěte v mateřské škole v délce nejvýše 3 měsíce.</w:t>
      </w:r>
    </w:p>
    <w:p w14:paraId="5FE0A188" w14:textId="5FE61E67" w:rsidR="003A3064" w:rsidRPr="00111E56" w:rsidRDefault="003A3064" w:rsidP="00511C64">
      <w:pPr>
        <w:spacing w:line="240" w:lineRule="auto"/>
        <w:jc w:val="both"/>
      </w:pPr>
      <w:r w:rsidRPr="00111E56">
        <w:t>V měsíci červenci a srpnu lze přijmout do mateřské škol děti z jiné mateřské školy, a</w:t>
      </w:r>
      <w:r w:rsidR="003634B1">
        <w:t> </w:t>
      </w:r>
      <w:r w:rsidRPr="00111E56">
        <w:t>to</w:t>
      </w:r>
      <w:r w:rsidR="003634B1">
        <w:t> </w:t>
      </w:r>
      <w:r w:rsidRPr="00111E56">
        <w:t>nejvýše na dobu, po kterou jiná mateřská škola přerušila provoz.</w:t>
      </w:r>
    </w:p>
    <w:p w14:paraId="47A1D5C4" w14:textId="194D7E9D" w:rsidR="00DC540B" w:rsidRPr="00111E56" w:rsidRDefault="000C39D4" w:rsidP="00511C64">
      <w:pPr>
        <w:pStyle w:val="Nadpis2"/>
        <w:jc w:val="both"/>
      </w:pPr>
      <w:bookmarkStart w:id="14" w:name="_Toc491373045"/>
      <w:r>
        <w:t>3</w:t>
      </w:r>
      <w:r w:rsidR="0064123C">
        <w:t>.4</w:t>
      </w:r>
      <w:r w:rsidR="003A3064">
        <w:t xml:space="preserve"> </w:t>
      </w:r>
      <w:r w:rsidR="00DC540B" w:rsidRPr="00111E56">
        <w:t xml:space="preserve">Podmínky </w:t>
      </w:r>
      <w:r w:rsidR="00842A46" w:rsidRPr="00111E56">
        <w:t xml:space="preserve">pro ukončení </w:t>
      </w:r>
      <w:r w:rsidR="00DC540B" w:rsidRPr="00111E56">
        <w:t>vzdělávání dítěte</w:t>
      </w:r>
      <w:r w:rsidR="00842A46" w:rsidRPr="00111E56">
        <w:t xml:space="preserve"> v mateřské škole</w:t>
      </w:r>
      <w:bookmarkEnd w:id="14"/>
    </w:p>
    <w:p w14:paraId="2692A79B" w14:textId="77777777" w:rsidR="00E51BFB" w:rsidRDefault="00781EED" w:rsidP="00511C64">
      <w:pPr>
        <w:jc w:val="both"/>
      </w:pPr>
      <w:r w:rsidRPr="00111E56">
        <w:t xml:space="preserve">Ředitelka mateřské školy může </w:t>
      </w:r>
      <w:r w:rsidR="008A57B3" w:rsidRPr="00111E56">
        <w:t>po předchozím upo</w:t>
      </w:r>
      <w:r w:rsidRPr="00111E56">
        <w:t xml:space="preserve">zornění písemně oznámeném zákonnému zástupci dítěte rozhodnout </w:t>
      </w:r>
      <w:r w:rsidR="008A57B3" w:rsidRPr="00111E56">
        <w:t>o uk</w:t>
      </w:r>
      <w:r w:rsidR="00E51BFB">
        <w:t>ončení vzdělávání dítěte, jestliže</w:t>
      </w:r>
    </w:p>
    <w:p w14:paraId="6334B242" w14:textId="6280246E" w:rsidR="0065482C" w:rsidRDefault="00E51BFB" w:rsidP="00511C64">
      <w:pPr>
        <w:jc w:val="both"/>
      </w:pPr>
      <w:r>
        <w:lastRenderedPageBreak/>
        <w:t xml:space="preserve">a) </w:t>
      </w:r>
      <w:r w:rsidR="008A57B3" w:rsidRPr="00111E56">
        <w:t xml:space="preserve">se </w:t>
      </w:r>
      <w:r>
        <w:t xml:space="preserve">dítě bez omluvy zákonného zástupce </w:t>
      </w:r>
      <w:r w:rsidR="008A57B3" w:rsidRPr="00111E56">
        <w:t xml:space="preserve">nepřetržitě neúčastnilo vzdělávání po dobu delší než dva týdny a nebylo omluveno zákonným zástupcem podle stanovených pravidel uvedených v bodech </w:t>
      </w:r>
      <w:r w:rsidR="00D64382" w:rsidRPr="00163BEA">
        <w:t>7</w:t>
      </w:r>
      <w:r w:rsidR="001F76C6">
        <w:t>.6</w:t>
      </w:r>
      <w:r w:rsidR="008A57B3" w:rsidRPr="00163BEA">
        <w:t xml:space="preserve"> až </w:t>
      </w:r>
      <w:r w:rsidR="00D64382" w:rsidRPr="00163BEA">
        <w:t>7</w:t>
      </w:r>
      <w:r w:rsidR="00053858">
        <w:t>.7</w:t>
      </w:r>
      <w:r w:rsidR="008A57B3" w:rsidRPr="00D64382">
        <w:rPr>
          <w:color w:val="FF0000"/>
        </w:rPr>
        <w:t xml:space="preserve"> </w:t>
      </w:r>
      <w:r>
        <w:t>tohoto školního řádu,</w:t>
      </w:r>
    </w:p>
    <w:p w14:paraId="77A77CB8" w14:textId="77777777" w:rsidR="008A57B3" w:rsidRPr="00111E56" w:rsidRDefault="00E51BFB" w:rsidP="00511C64">
      <w:pPr>
        <w:jc w:val="both"/>
      </w:pPr>
      <w:r>
        <w:t xml:space="preserve">b) zákonný zástupce dítěte závažným způsobem </w:t>
      </w:r>
      <w:r w:rsidR="006E4768" w:rsidRPr="00111E56">
        <w:t>opakovaně por</w:t>
      </w:r>
      <w:r>
        <w:t>ušuje</w:t>
      </w:r>
      <w:r w:rsidR="00FE7C9F" w:rsidRPr="00111E56">
        <w:t xml:space="preserve"> pravidla stanovená v tomto</w:t>
      </w:r>
      <w:r w:rsidR="006E4768" w:rsidRPr="00111E56">
        <w:t xml:space="preserve"> školního řádu, může ředitelka po předchozím upozornění písemně oznámeném zákonnému zástupci dítěte rozhodnout o ukončení vzdělávání dítěte v mateřské škole z důvodu na</w:t>
      </w:r>
      <w:r>
        <w:t>rušování provozu mateřské školy,</w:t>
      </w:r>
    </w:p>
    <w:p w14:paraId="6F688A83" w14:textId="77777777" w:rsidR="006E4768" w:rsidRPr="00111E56" w:rsidRDefault="00E51BFB" w:rsidP="00511C64">
      <w:pPr>
        <w:jc w:val="both"/>
      </w:pPr>
      <w:r>
        <w:t>c) p</w:t>
      </w:r>
      <w:r w:rsidR="006E4768" w:rsidRPr="00111E56">
        <w:t>okud při přijetí dítěte ke vzdělávání v mateřské škole byla stanovena zkušební doba pobytu a lékař nebo školské poradenské zařízení v průběhu této zkušební doby doporučí nezatěžovat dítě dalším vzděláváním, může ředitelka mateřské škol</w:t>
      </w:r>
      <w:r w:rsidR="00911B94" w:rsidRPr="00111E56">
        <w:t>y</w:t>
      </w:r>
      <w:r w:rsidR="006E4768" w:rsidRPr="00111E56">
        <w:t xml:space="preserve"> na základě písemného oznámení – žádosti zákonných zástupců rozhodnout o ukonč</w:t>
      </w:r>
      <w:r w:rsidR="001018C1">
        <w:t>ení vzdělávání v mateřské škole,</w:t>
      </w:r>
      <w:r w:rsidR="00C94781" w:rsidRPr="00111E56">
        <w:t xml:space="preserve"> </w:t>
      </w:r>
    </w:p>
    <w:p w14:paraId="1896C48B" w14:textId="7CB0D950" w:rsidR="008A57B3" w:rsidRDefault="001018C1" w:rsidP="00511C64">
      <w:pPr>
        <w:jc w:val="both"/>
      </w:pPr>
      <w:r>
        <w:t>d) v</w:t>
      </w:r>
      <w:r w:rsidR="00C94781" w:rsidRPr="00111E56">
        <w:t> případě, že zákonní zástupci opakovaně nedodržují podmínky stanovené pro</w:t>
      </w:r>
      <w:r w:rsidR="003634B1">
        <w:t> </w:t>
      </w:r>
      <w:r w:rsidR="00C94781" w:rsidRPr="00111E56">
        <w:t>úhradu úplaty za vzdělávání nebo stravné</w:t>
      </w:r>
      <w:r w:rsidR="004248C0">
        <w:t>ho,</w:t>
      </w:r>
      <w:r w:rsidR="00C94781" w:rsidRPr="00111E56">
        <w:t xml:space="preserve"> uvedené v tomto školním řádu, může ředitelka po předchozím upozornění písemně oznámeném zákonnému zástupci dítěte rozhodnout o ukončení</w:t>
      </w:r>
      <w:r w:rsidR="00532B0F" w:rsidRPr="00111E56">
        <w:t xml:space="preserve"> vzdělávání dítěte v mateřské škole z dův</w:t>
      </w:r>
      <w:r w:rsidR="008069BB">
        <w:t>odu nehrazení stanovených úplat</w:t>
      </w:r>
    </w:p>
    <w:p w14:paraId="712FD295" w14:textId="5A38AD88" w:rsidR="008069BB" w:rsidRPr="00111E56" w:rsidRDefault="008069BB" w:rsidP="00511C64">
      <w:pPr>
        <w:jc w:val="both"/>
      </w:pPr>
      <w:r>
        <w:t>e)   rozhodnout o ukončení předškolního vzdělávání nelze v případě dítěte, pro které je předškolní vzdělávání povinné.</w:t>
      </w:r>
    </w:p>
    <w:p w14:paraId="6AFED333" w14:textId="7197A729" w:rsidR="00442C27" w:rsidRDefault="000C39D4" w:rsidP="00511C64">
      <w:pPr>
        <w:pStyle w:val="Nadpis2"/>
        <w:jc w:val="both"/>
      </w:pPr>
      <w:bookmarkStart w:id="15" w:name="_Toc491373046"/>
      <w:r>
        <w:t>3</w:t>
      </w:r>
      <w:r w:rsidR="0064123C">
        <w:t>.5</w:t>
      </w:r>
      <w:r w:rsidR="00911B94" w:rsidRPr="00111E56">
        <w:t xml:space="preserve"> </w:t>
      </w:r>
      <w:r w:rsidR="00532B0F" w:rsidRPr="00111E56">
        <w:t>Přístup ke vzdělávání a školským službám cizinců</w:t>
      </w:r>
      <w:bookmarkEnd w:id="15"/>
      <w:r w:rsidR="00442C27">
        <w:t xml:space="preserve"> </w:t>
      </w:r>
    </w:p>
    <w:p w14:paraId="4CF9290A" w14:textId="77777777" w:rsidR="00842A46" w:rsidRPr="00111E56" w:rsidRDefault="00442C27" w:rsidP="00511C64">
      <w:pPr>
        <w:jc w:val="both"/>
      </w:pPr>
      <w:r>
        <w:t xml:space="preserve">a) </w:t>
      </w:r>
      <w:r w:rsidR="00532B0F" w:rsidRPr="00111E56">
        <w:rPr>
          <w:rStyle w:val="Nadpis3Char"/>
        </w:rPr>
        <w:t xml:space="preserve">Přístup ke vzdělávání a školským službám za stejných podmínek jako občané České </w:t>
      </w:r>
      <w:r w:rsidR="00532B0F" w:rsidRPr="00111E56">
        <w:t xml:space="preserve">republiky </w:t>
      </w:r>
      <w:r w:rsidR="00D0336D" w:rsidRPr="00111E56">
        <w:t xml:space="preserve">(dále jen „ČR“) </w:t>
      </w:r>
      <w:r w:rsidR="00532B0F" w:rsidRPr="00111E56">
        <w:t>mají také občané jiného členského státu Evropské unie (dále jen „EU“) a jejich rodinní příslušníci.</w:t>
      </w:r>
    </w:p>
    <w:p w14:paraId="0DA8327D" w14:textId="77777777" w:rsidR="00532B0F" w:rsidRPr="00111E56" w:rsidRDefault="001018C1" w:rsidP="00511C64">
      <w:pPr>
        <w:jc w:val="both"/>
      </w:pPr>
      <w:r>
        <w:t xml:space="preserve">b) </w:t>
      </w:r>
      <w:r w:rsidR="00532B0F" w:rsidRPr="00111E56">
        <w:t>Cizinci ze třetích států (nejsou občany EU) mají přístup k předškolnímu vzdělávání a školským službám za stejných podm</w:t>
      </w:r>
      <w:r w:rsidR="00D0336D" w:rsidRPr="00111E56">
        <w:t>ínek jako občané ČR</w:t>
      </w:r>
      <w:r w:rsidR="00532B0F" w:rsidRPr="00111E56">
        <w:t xml:space="preserve"> (občané EU), pokud mají právo</w:t>
      </w:r>
      <w:r w:rsidR="00D0336D" w:rsidRPr="00111E56">
        <w:t xml:space="preserve"> pobytu na území ČR na dobu delší než 90 dnů, pokud jsou azylanty, osobami požívajícími doplňkové ochrany, žadatelé o udělení mezinárodní ochrany nebo osoby požívající dočasné ochrany.</w:t>
      </w:r>
    </w:p>
    <w:p w14:paraId="08A58E53" w14:textId="77777777" w:rsidR="003001C4" w:rsidRPr="00111E56" w:rsidRDefault="007B5B76" w:rsidP="00511C64">
      <w:pPr>
        <w:pStyle w:val="Nadpis1"/>
        <w:jc w:val="both"/>
      </w:pPr>
      <w:bookmarkStart w:id="16" w:name="_Toc491373047"/>
      <w:r>
        <w:t>4.</w:t>
      </w:r>
      <w:r w:rsidR="001018C1" w:rsidRPr="001018C1">
        <w:t xml:space="preserve"> </w:t>
      </w:r>
      <w:r w:rsidR="00BA4993" w:rsidRPr="001018C1">
        <w:t>Podmínky</w:t>
      </w:r>
      <w:r w:rsidR="00BA4993" w:rsidRPr="00111E56">
        <w:t xml:space="preserve"> pro přebírání dětí od zákonných zástupců ke vzdělávání v mateřské škole a pro jejich předávání zákonným zástupcům po ukončení vzdělávání</w:t>
      </w:r>
      <w:bookmarkEnd w:id="16"/>
    </w:p>
    <w:p w14:paraId="5251C05F" w14:textId="77777777" w:rsidR="004F340E" w:rsidRDefault="001018C1" w:rsidP="00511C64">
      <w:pPr>
        <w:jc w:val="both"/>
      </w:pPr>
      <w:r>
        <w:t xml:space="preserve">a) </w:t>
      </w:r>
      <w:r w:rsidR="00BA4993" w:rsidRPr="00111E56">
        <w:t>Zákonní zástupci v době určené pro příchod dětí do mateřské školy předávají dítě po jeho převlečení v šatně pedagogickým pracovníkům ve třídě mateřské školy.</w:t>
      </w:r>
      <w:r w:rsidR="004F340E">
        <w:t xml:space="preserve"> </w:t>
      </w:r>
    </w:p>
    <w:p w14:paraId="254DDB86" w14:textId="77777777" w:rsidR="00BA4993" w:rsidRPr="00111E56" w:rsidRDefault="004F340E" w:rsidP="00511C64">
      <w:pPr>
        <w:jc w:val="both"/>
      </w:pPr>
      <w:r>
        <w:lastRenderedPageBreak/>
        <w:t xml:space="preserve">b) </w:t>
      </w:r>
      <w:r w:rsidR="00BA4993" w:rsidRPr="00111E56">
        <w:rPr>
          <w:rStyle w:val="Nadpis3Char"/>
        </w:rPr>
        <w:t>Zákonní zástupci si přebírají dítě po skončení jeho vzdělávání od pedagogic</w:t>
      </w:r>
      <w:r w:rsidR="004263CF" w:rsidRPr="00111E56">
        <w:rPr>
          <w:rStyle w:val="Nadpis3Char"/>
        </w:rPr>
        <w:t>kého</w:t>
      </w:r>
      <w:r w:rsidR="004263CF" w:rsidRPr="00111E56">
        <w:t xml:space="preserve"> pracovníka mateřské ško</w:t>
      </w:r>
      <w:r w:rsidR="001018C1">
        <w:t>le</w:t>
      </w:r>
      <w:r w:rsidR="004263CF" w:rsidRPr="00111E56">
        <w:t xml:space="preserve"> ve stanovené třídě MŠ, popřípadě na zahradě mateřské školy, a to v době určené mateřskou školou k přebírání dětí zákonnými zástupci.</w:t>
      </w:r>
    </w:p>
    <w:p w14:paraId="36EB6372" w14:textId="25B6D104" w:rsidR="004F340E" w:rsidRDefault="004F340E" w:rsidP="00511C64">
      <w:pPr>
        <w:jc w:val="both"/>
      </w:pPr>
      <w:r>
        <w:t xml:space="preserve">c) </w:t>
      </w:r>
      <w:r w:rsidR="004263CF" w:rsidRPr="00111E56">
        <w:t>V případě, že je se zákonnými zástupci dítěte dohodnuta individuální délka pobytu v mateřské škole, bude s nimi i samostatně dohodnut způsob přebírání dítěte ke</w:t>
      </w:r>
      <w:r w:rsidR="003634B1">
        <w:t> </w:t>
      </w:r>
      <w:r w:rsidR="004263CF" w:rsidRPr="00111E56">
        <w:t>vzdělávání a jeho předávání po ukončení vzdělávání.</w:t>
      </w:r>
    </w:p>
    <w:p w14:paraId="7F52D5FD" w14:textId="77777777" w:rsidR="004F340E" w:rsidRDefault="004F340E" w:rsidP="00511C64">
      <w:pPr>
        <w:jc w:val="both"/>
      </w:pPr>
      <w:r>
        <w:t xml:space="preserve">d) </w:t>
      </w:r>
      <w:r w:rsidR="004263CF" w:rsidRPr="00111E56">
        <w:t>Zákonní zástupci dítěte mohou pověřit jinou osobu pro jeho přebírání a předávání při vzdělávání v mateřské škole. Vystavené písemné pověření podepsané zákonnými zástupci dítěte předají zákonní zástupci ředitelce mateřské škol</w:t>
      </w:r>
      <w:r w:rsidR="00B277CA">
        <w:t>y</w:t>
      </w:r>
      <w:r w:rsidR="004263CF" w:rsidRPr="00111E56">
        <w:t>.</w:t>
      </w:r>
    </w:p>
    <w:p w14:paraId="27E8595A" w14:textId="0C0EDA02" w:rsidR="004263CF" w:rsidRPr="00111E56" w:rsidRDefault="004F340E" w:rsidP="00511C64">
      <w:pPr>
        <w:jc w:val="both"/>
      </w:pPr>
      <w:r>
        <w:t xml:space="preserve">e) </w:t>
      </w:r>
      <w:r w:rsidR="004263CF" w:rsidRPr="00111E56">
        <w:t>Pokud si pověřená osoba nevyzvedne dítě do stanovené doby,</w:t>
      </w:r>
      <w:r w:rsidR="007208C9">
        <w:t xml:space="preserve"> příslušný učitel mateřské školy</w:t>
      </w:r>
    </w:p>
    <w:p w14:paraId="7270EF26" w14:textId="52FA5960" w:rsidR="00826094" w:rsidRDefault="00B277CA" w:rsidP="00511C64">
      <w:pPr>
        <w:pStyle w:val="Odstavecseseznamem"/>
        <w:ind w:left="360"/>
        <w:jc w:val="both"/>
      </w:pPr>
      <w:r>
        <w:t>1.</w:t>
      </w:r>
      <w:r w:rsidR="00826094">
        <w:t xml:space="preserve"> zůstane s dítětem v mateřské škole</w:t>
      </w:r>
    </w:p>
    <w:p w14:paraId="17B890B6" w14:textId="434B7082" w:rsidR="009E39C9" w:rsidRPr="00111E56" w:rsidRDefault="00826094" w:rsidP="00511C64">
      <w:pPr>
        <w:pStyle w:val="Odstavecseseznamem"/>
        <w:ind w:left="360"/>
        <w:jc w:val="both"/>
      </w:pPr>
      <w:r>
        <w:t>2.</w:t>
      </w:r>
      <w:r w:rsidR="00B277CA">
        <w:t xml:space="preserve"> </w:t>
      </w:r>
      <w:r w:rsidR="009E39C9" w:rsidRPr="00111E56">
        <w:t>se pokusí pověřené osoby kontaktovat telefonicky,</w:t>
      </w:r>
    </w:p>
    <w:p w14:paraId="1E9466BE" w14:textId="77777777" w:rsidR="009E39C9" w:rsidRPr="00111E56" w:rsidRDefault="00B277CA" w:rsidP="00511C64">
      <w:pPr>
        <w:pStyle w:val="Odstavecseseznamem"/>
        <w:ind w:left="360"/>
        <w:jc w:val="both"/>
      </w:pPr>
      <w:r>
        <w:t xml:space="preserve">2. </w:t>
      </w:r>
      <w:r w:rsidR="009E39C9" w:rsidRPr="00111E56">
        <w:t>informuje telefonicky ředitelku mateřské školy,</w:t>
      </w:r>
    </w:p>
    <w:p w14:paraId="3E364B95" w14:textId="6F06EFE5" w:rsidR="009E39C9" w:rsidRPr="00111E56" w:rsidRDefault="00B277CA" w:rsidP="00511C64">
      <w:pPr>
        <w:pStyle w:val="Odstavecseseznamem"/>
        <w:ind w:left="360"/>
        <w:jc w:val="both"/>
      </w:pPr>
      <w:r>
        <w:t xml:space="preserve">3. </w:t>
      </w:r>
      <w:r w:rsidR="009E39C9" w:rsidRPr="00111E56">
        <w:t>řídí se postupem doporučeným MŠMT, čili se obrátí na obecní úřad, který je</w:t>
      </w:r>
      <w:r w:rsidR="003634B1">
        <w:t> </w:t>
      </w:r>
      <w:r w:rsidR="009E39C9" w:rsidRPr="00111E56">
        <w:t>podle § 15 zákona č. 359/1999 Sb., o sociálně právní ochraně dětí povinen zajistit dítěti neodkladnou péči,</w:t>
      </w:r>
    </w:p>
    <w:p w14:paraId="43FE74B0" w14:textId="1BEDCB78" w:rsidR="009E39C9" w:rsidRPr="00111E56" w:rsidRDefault="00B277CA" w:rsidP="00511C64">
      <w:pPr>
        <w:pStyle w:val="Odstavecseseznamem"/>
        <w:ind w:left="360"/>
        <w:jc w:val="both"/>
      </w:pPr>
      <w:r>
        <w:t xml:space="preserve">4. </w:t>
      </w:r>
      <w:r w:rsidR="009E39C9" w:rsidRPr="00111E56">
        <w:t>případně se obrátí na Policii ČR, tedy podle § 43 zákona č. 283/1991 Sb., o Policii České republiky, ve znění pozdějších předpisů, má každý právo obrátit se</w:t>
      </w:r>
      <w:r w:rsidR="003634B1">
        <w:t> </w:t>
      </w:r>
      <w:r w:rsidR="009E39C9" w:rsidRPr="00111E56">
        <w:t>na</w:t>
      </w:r>
      <w:r w:rsidR="003634B1">
        <w:t> </w:t>
      </w:r>
      <w:r w:rsidR="009E39C9" w:rsidRPr="00111E56">
        <w:t>policistu a policejní útvary se žádostí o pomoc.</w:t>
      </w:r>
      <w:r w:rsidR="006E0CB4">
        <w:rPr>
          <w:rStyle w:val="Znakapoznpodarou"/>
        </w:rPr>
        <w:footnoteReference w:id="1"/>
      </w:r>
    </w:p>
    <w:p w14:paraId="13CF4A73" w14:textId="77777777" w:rsidR="004149CF" w:rsidRPr="00111E56" w:rsidRDefault="007B5B76" w:rsidP="00511C64">
      <w:pPr>
        <w:pStyle w:val="Nadpis1"/>
        <w:jc w:val="both"/>
      </w:pPr>
      <w:bookmarkStart w:id="17" w:name="_Toc491373048"/>
      <w:r>
        <w:t>5</w:t>
      </w:r>
      <w:r w:rsidR="00ED7298">
        <w:t xml:space="preserve">. </w:t>
      </w:r>
      <w:r w:rsidR="004149CF" w:rsidRPr="00111E56">
        <w:t>Způsob informování zákonných zástupců dětí o průběhu jejich vzdělávání a dosažených výsledcích</w:t>
      </w:r>
      <w:bookmarkEnd w:id="17"/>
    </w:p>
    <w:p w14:paraId="1267CE56" w14:textId="75A86FDD" w:rsidR="004149CF" w:rsidRPr="00111E56" w:rsidRDefault="005F7D66" w:rsidP="00511C64">
      <w:pPr>
        <w:jc w:val="both"/>
      </w:pPr>
      <w:r>
        <w:t xml:space="preserve">a) </w:t>
      </w:r>
      <w:r w:rsidR="004149CF" w:rsidRPr="00111E56">
        <w:t xml:space="preserve">Zákonní zástupci dítěte se mohou </w:t>
      </w:r>
      <w:r w:rsidR="00887A37" w:rsidRPr="00111E56">
        <w:t>informovat o cílech, zaměření, formách a obsahu vzdělávání konkretizovaných podle podmínek uplatněných v mateřské škole ve</w:t>
      </w:r>
      <w:r w:rsidR="003634B1">
        <w:t> </w:t>
      </w:r>
      <w:r w:rsidR="00887A37" w:rsidRPr="00111E56">
        <w:t>školním vzdělávacím programu, který je volně přístupný na nástěnce v šatně mateřské škol</w:t>
      </w:r>
      <w:r>
        <w:t>y</w:t>
      </w:r>
      <w:r w:rsidR="00887A37" w:rsidRPr="00111E56">
        <w:t xml:space="preserve"> a na webových stránkách školy.</w:t>
      </w:r>
    </w:p>
    <w:p w14:paraId="33636154" w14:textId="5C0B823F" w:rsidR="00887A37" w:rsidRPr="00111E56" w:rsidRDefault="005F7D66" w:rsidP="00511C64">
      <w:pPr>
        <w:jc w:val="both"/>
      </w:pPr>
      <w:r>
        <w:t xml:space="preserve">b) </w:t>
      </w:r>
      <w:r w:rsidR="00887A37" w:rsidRPr="00111E56">
        <w:t xml:space="preserve">Zákonní zástupci dítěte se mohou průběžně během roku v době určené pro příchod dětí do mateřské školy a jejich předání ke vzdělávání informovat u pedagogického </w:t>
      </w:r>
      <w:r w:rsidR="00887A37" w:rsidRPr="00111E56">
        <w:lastRenderedPageBreak/>
        <w:t>pracovníka vykonávajícího pedagogickou činnost ve třídě, do které dítě dochází, o</w:t>
      </w:r>
      <w:r w:rsidR="003634B1">
        <w:t> </w:t>
      </w:r>
      <w:r w:rsidR="00887A37" w:rsidRPr="00111E56">
        <w:t>průběhu a výsledcích vzdělávání dítěte.</w:t>
      </w:r>
    </w:p>
    <w:p w14:paraId="0699B42D" w14:textId="77777777" w:rsidR="004149CF" w:rsidRPr="00111E56" w:rsidRDefault="005F7D66" w:rsidP="00511C64">
      <w:pPr>
        <w:jc w:val="both"/>
      </w:pPr>
      <w:r>
        <w:t xml:space="preserve">c) </w:t>
      </w:r>
      <w:r w:rsidR="00887A37" w:rsidRPr="00111E56">
        <w:t>Ředitelka mateřské školy svolává během školního roku třídní schůzky, na kterých jsou zákonní zástupci dětí informováni o všech rozhodnutích mateřské školy týkajících se podstatných záležitostí vzdělávání dětí. V případě nezbytné potřeby může být svolána i m</w:t>
      </w:r>
      <w:r w:rsidR="00850BA9" w:rsidRPr="00111E56">
        <w:t>imořádná schůzka rodičů s vedením mateřské škol</w:t>
      </w:r>
      <w:r>
        <w:t>y</w:t>
      </w:r>
      <w:r w:rsidR="00850BA9" w:rsidRPr="00111E56">
        <w:t>, a to zejména z provozních důvodů.</w:t>
      </w:r>
    </w:p>
    <w:p w14:paraId="51A1E1F6" w14:textId="77777777" w:rsidR="00850BA9" w:rsidRPr="00111E56" w:rsidRDefault="005F7D66" w:rsidP="00511C64">
      <w:pPr>
        <w:jc w:val="both"/>
      </w:pPr>
      <w:r>
        <w:t xml:space="preserve">d) </w:t>
      </w:r>
      <w:r w:rsidR="00850BA9" w:rsidRPr="00111E56">
        <w:t>Zákonní zástupci dítěte si mohou domluvit s ředitelkou mateřské školy nebo s pedagogickým pracovníkem školy vykonávajícím pedagogickou činnost ve třídě, individuální pohovor, na kterém budou projednány podstatné připomínky zákonných zástupců ke vzdělávání dítěte.</w:t>
      </w:r>
    </w:p>
    <w:p w14:paraId="4A667C60" w14:textId="77777777" w:rsidR="00F40942" w:rsidRPr="00111E56" w:rsidRDefault="005F7D66" w:rsidP="00511C64">
      <w:pPr>
        <w:jc w:val="both"/>
      </w:pPr>
      <w:r>
        <w:t xml:space="preserve">e) </w:t>
      </w:r>
      <w:r w:rsidR="00850BA9" w:rsidRPr="00111E56">
        <w:t>Ředitelka mateřské školy nebo pedagogický pracovník vykonávající pedagogickou činnost ve třídě, do které dítě dochází, mohou vyzvat zákonné zástupce, aby se osobně dostavili k projednání závažných otázek týkajících se vzdělávání dítěte.</w:t>
      </w:r>
    </w:p>
    <w:p w14:paraId="58BE38D4" w14:textId="77777777" w:rsidR="00850BA9" w:rsidRPr="00111E56" w:rsidRDefault="003A4620" w:rsidP="00511C64">
      <w:pPr>
        <w:pStyle w:val="Nadpis2"/>
        <w:jc w:val="both"/>
      </w:pPr>
      <w:bookmarkStart w:id="18" w:name="_Toc491373049"/>
      <w:r>
        <w:t>5</w:t>
      </w:r>
      <w:r w:rsidR="00291F4D">
        <w:t>.1</w:t>
      </w:r>
      <w:r w:rsidR="00850BA9" w:rsidRPr="00111E56">
        <w:t xml:space="preserve"> Informování zákonných zástupců dětí o mimořádných školních a mimoškolních akcích</w:t>
      </w:r>
      <w:bookmarkEnd w:id="18"/>
    </w:p>
    <w:p w14:paraId="14970193" w14:textId="77777777" w:rsidR="00850BA9" w:rsidRPr="00111E56" w:rsidRDefault="005F7D66" w:rsidP="00511C64">
      <w:pPr>
        <w:jc w:val="both"/>
      </w:pPr>
      <w:r>
        <w:t>a)</w:t>
      </w:r>
      <w:r w:rsidR="00FE7C9F" w:rsidRPr="00111E56">
        <w:t xml:space="preserve"> </w:t>
      </w:r>
      <w:r w:rsidR="00465A60" w:rsidRPr="00111E56">
        <w:t>P</w:t>
      </w:r>
      <w:r w:rsidR="00850BA9" w:rsidRPr="00111E56">
        <w:t>okud mateřská škola organizuje a pořádá akce, jako jsou výlety, exkurze, divadelní a filmová představení pro děti, besídky, dětské dny apod., informuje o tom v dostatečném předstihu zákonné zástupce dětí prostřednictvím sdělení pedagogickým pracovníkem při předávání dítěte zákonnému zástupci a písemným upozorněním umístěným na nástěnkách v šatně.</w:t>
      </w:r>
    </w:p>
    <w:p w14:paraId="00240EBE" w14:textId="77777777" w:rsidR="00B8639D" w:rsidRPr="00111E56" w:rsidRDefault="005F7D66" w:rsidP="00511C64">
      <w:pPr>
        <w:jc w:val="both"/>
      </w:pPr>
      <w:r>
        <w:t xml:space="preserve">b) </w:t>
      </w:r>
      <w:r w:rsidR="00FC1C1E" w:rsidRPr="00111E56">
        <w:t>V případě, že souč</w:t>
      </w:r>
      <w:r w:rsidR="003D0BDA" w:rsidRPr="00111E56">
        <w:t xml:space="preserve">ástí akcí </w:t>
      </w:r>
      <w:r w:rsidR="00FC1C1E" w:rsidRPr="00111E56">
        <w:t>bude i finanční příspěvek rodičů, vyžádá si mateřská škola souhlas zákonných zástupců s účastí dítěte na takovéto akci a pro děti, jejichž zákonní zástupci nesouhlasí s jejich účastí, zajistí po dobu konání takovéto akce dozor pracovníkem školy.</w:t>
      </w:r>
      <w:r w:rsidR="00F422D4" w:rsidRPr="00111E56">
        <w:t xml:space="preserve"> </w:t>
      </w:r>
    </w:p>
    <w:p w14:paraId="02563431" w14:textId="77777777" w:rsidR="003D0BDA" w:rsidRPr="00111E56" w:rsidRDefault="00B678AD" w:rsidP="00511C64">
      <w:pPr>
        <w:pStyle w:val="Nadpis1"/>
        <w:jc w:val="both"/>
      </w:pPr>
      <w:bookmarkStart w:id="19" w:name="_Toc491373050"/>
      <w:r>
        <w:t>6</w:t>
      </w:r>
      <w:r w:rsidR="005F7D66">
        <w:t xml:space="preserve">. </w:t>
      </w:r>
      <w:r w:rsidR="003D0BDA" w:rsidRPr="00111E56">
        <w:t>Práva a povinnosti pedagogů a zaměstnanců školy</w:t>
      </w:r>
      <w:r w:rsidR="00F41DAC">
        <w:t>, pravidla vzájemných vztahů se zaměstnanci ve škole</w:t>
      </w:r>
      <w:bookmarkEnd w:id="19"/>
    </w:p>
    <w:p w14:paraId="401CF2E0" w14:textId="77777777" w:rsidR="003D0BDA" w:rsidRPr="00111E56" w:rsidRDefault="00B678AD" w:rsidP="00511C64">
      <w:pPr>
        <w:pStyle w:val="Nadpis2"/>
        <w:jc w:val="both"/>
      </w:pPr>
      <w:bookmarkStart w:id="20" w:name="_Toc491373051"/>
      <w:r>
        <w:t>6</w:t>
      </w:r>
      <w:r w:rsidR="00F41DAC">
        <w:t>.1 Práva pedagogů a zaměstnanců MŠ</w:t>
      </w:r>
      <w:bookmarkEnd w:id="20"/>
    </w:p>
    <w:p w14:paraId="319E50A2" w14:textId="77777777" w:rsidR="003D0BDA" w:rsidRPr="00111E56" w:rsidRDefault="00F41DAC" w:rsidP="00511C64">
      <w:pPr>
        <w:pStyle w:val="Odstavecseseznamem"/>
        <w:ind w:left="360"/>
        <w:jc w:val="both"/>
      </w:pPr>
      <w:r>
        <w:t xml:space="preserve">a) </w:t>
      </w:r>
      <w:r w:rsidR="003D0BDA" w:rsidRPr="00111E56">
        <w:t>mají právo na důstojné prostředí, ve kterém vykonávají svou práci,</w:t>
      </w:r>
    </w:p>
    <w:p w14:paraId="21882587" w14:textId="4B856F71" w:rsidR="003D0BDA" w:rsidRPr="00163BEA" w:rsidRDefault="00F41DAC" w:rsidP="00511C64">
      <w:pPr>
        <w:pStyle w:val="Odstavecseseznamem"/>
        <w:ind w:left="360"/>
        <w:jc w:val="both"/>
      </w:pPr>
      <w:r w:rsidRPr="00163BEA">
        <w:t xml:space="preserve">b) </w:t>
      </w:r>
      <w:r w:rsidR="00E960AE" w:rsidRPr="00163BEA">
        <w:t xml:space="preserve">v </w:t>
      </w:r>
      <w:r w:rsidR="003D0BDA" w:rsidRPr="00163BEA">
        <w:t>zájmu zachování zdraví ostatních dět</w:t>
      </w:r>
      <w:r w:rsidR="00461637" w:rsidRPr="00163BEA">
        <w:t xml:space="preserve">í mají učitelky právo </w:t>
      </w:r>
      <w:r w:rsidR="009E4E23" w:rsidRPr="00163BEA">
        <w:t xml:space="preserve">po nástupu dítěte do MŠ </w:t>
      </w:r>
      <w:r w:rsidR="00461637" w:rsidRPr="00163BEA">
        <w:t>vyžadovat od zákonných zástupců dětí potvrzení od lékaře, že dítě</w:t>
      </w:r>
      <w:r w:rsidR="003D0BDA" w:rsidRPr="00163BEA">
        <w:t xml:space="preserve"> </w:t>
      </w:r>
      <w:r w:rsidR="007208C9">
        <w:t xml:space="preserve">je </w:t>
      </w:r>
      <w:r w:rsidR="00903477" w:rsidRPr="00163BEA">
        <w:t>zdravé a může do kolektivu dětí</w:t>
      </w:r>
      <w:r w:rsidR="00163BEA">
        <w:t>,</w:t>
      </w:r>
    </w:p>
    <w:p w14:paraId="7F147B3D" w14:textId="77777777" w:rsidR="003D0BDA" w:rsidRPr="00111E56" w:rsidRDefault="00F41DAC" w:rsidP="00511C64">
      <w:pPr>
        <w:pStyle w:val="Odstavecseseznamem"/>
        <w:ind w:left="360"/>
        <w:jc w:val="both"/>
      </w:pPr>
      <w:r>
        <w:lastRenderedPageBreak/>
        <w:t xml:space="preserve">c) </w:t>
      </w:r>
      <w:r w:rsidR="00E960AE">
        <w:t>v</w:t>
      </w:r>
      <w:r w:rsidR="003D0BDA" w:rsidRPr="00111E56">
        <w:t>yžádat si veškeré informace o dítěti, požadovat od rodičů a ostatních zákonných zástupců dodržování školního řádu MŠ.</w:t>
      </w:r>
    </w:p>
    <w:p w14:paraId="4FC8D323" w14:textId="77777777" w:rsidR="00E93832" w:rsidRPr="00111E56" w:rsidRDefault="00B678AD" w:rsidP="00511C64">
      <w:pPr>
        <w:pStyle w:val="Nadpis2"/>
        <w:jc w:val="both"/>
      </w:pPr>
      <w:bookmarkStart w:id="21" w:name="_Toc491373052"/>
      <w:r>
        <w:t>6</w:t>
      </w:r>
      <w:r w:rsidR="00F41DAC">
        <w:t>.2 Povinnosti pedagogů a zaměstnanců školy</w:t>
      </w:r>
      <w:bookmarkEnd w:id="21"/>
    </w:p>
    <w:p w14:paraId="6658C8D8" w14:textId="77777777" w:rsidR="003D0BDA" w:rsidRPr="00111E56" w:rsidRDefault="006A158F" w:rsidP="00511C64">
      <w:pPr>
        <w:jc w:val="both"/>
      </w:pPr>
      <w:r>
        <w:t xml:space="preserve">a) </w:t>
      </w:r>
      <w:r w:rsidR="003D0BDA" w:rsidRPr="00111E56">
        <w:t>přispívat svou činností k naplnění výše uvedených práv dítěte,</w:t>
      </w:r>
    </w:p>
    <w:p w14:paraId="771DEC38" w14:textId="77777777" w:rsidR="003D0BDA" w:rsidRPr="00111E56" w:rsidRDefault="006A158F" w:rsidP="00511C64">
      <w:pPr>
        <w:jc w:val="both"/>
      </w:pPr>
      <w:r>
        <w:t xml:space="preserve">b) </w:t>
      </w:r>
      <w:r w:rsidR="003D0BDA" w:rsidRPr="00111E56">
        <w:t>pozorně vyslechnout dotaz, přání či stížnost kter</w:t>
      </w:r>
      <w:r w:rsidR="00326CC7" w:rsidRPr="00111E56">
        <w:t>éhokoliv rodiče, vhodným způsobe</w:t>
      </w:r>
      <w:r w:rsidR="003D0BDA" w:rsidRPr="00111E56">
        <w:t>m na ně odpovědět a zachovat důvěrnost informací,</w:t>
      </w:r>
    </w:p>
    <w:p w14:paraId="51FC13CF" w14:textId="05F56614" w:rsidR="003D0BDA" w:rsidRPr="00111E56" w:rsidRDefault="006A158F" w:rsidP="00511C64">
      <w:pPr>
        <w:jc w:val="both"/>
      </w:pPr>
      <w:r>
        <w:t xml:space="preserve">c) </w:t>
      </w:r>
      <w:r w:rsidR="003D0BDA" w:rsidRPr="00111E56">
        <w:t>zachovávat a chránit soukromí rodiny dítěte, respektovat rodičovská pravidla při</w:t>
      </w:r>
      <w:r w:rsidR="003634B1">
        <w:t> </w:t>
      </w:r>
      <w:r w:rsidR="003D0BDA" w:rsidRPr="00111E56">
        <w:t>výchově dítěte,</w:t>
      </w:r>
    </w:p>
    <w:p w14:paraId="4E90C297" w14:textId="77777777" w:rsidR="003D0BDA" w:rsidRPr="00111E56" w:rsidRDefault="006A158F" w:rsidP="003634B1">
      <w:pPr>
        <w:jc w:val="both"/>
      </w:pPr>
      <w:r>
        <w:t xml:space="preserve">d) </w:t>
      </w:r>
      <w:r w:rsidR="003D0BDA" w:rsidRPr="00111E56">
        <w:t>poskytovat dětem pozitivní atmosféru, úctu a pocit významnosti jejich podnětů,</w:t>
      </w:r>
    </w:p>
    <w:p w14:paraId="22860541" w14:textId="77777777" w:rsidR="003D0BDA" w:rsidRPr="00111E56" w:rsidRDefault="006A158F" w:rsidP="00511C64">
      <w:pPr>
        <w:jc w:val="both"/>
      </w:pPr>
      <w:r>
        <w:t xml:space="preserve">e) </w:t>
      </w:r>
      <w:r w:rsidR="003D0BDA" w:rsidRPr="00111E56">
        <w:t>připravovat děti k odpovědnému životu, vést je k porozumění, snášenlivosti, toleranci a respektu k rovnoprávnosti a uspokojovat potřeby a zájmy dětí,</w:t>
      </w:r>
    </w:p>
    <w:p w14:paraId="0A8465C2" w14:textId="77777777" w:rsidR="003D0BDA" w:rsidRPr="00111E56" w:rsidRDefault="006A158F" w:rsidP="00511C64">
      <w:pPr>
        <w:jc w:val="both"/>
      </w:pPr>
      <w:r>
        <w:t xml:space="preserve">f) </w:t>
      </w:r>
      <w:r w:rsidR="003D0BDA" w:rsidRPr="00111E56">
        <w:t>povzbuzovat rodiče k aktivní spoluúčasti na dění ve škole,</w:t>
      </w:r>
    </w:p>
    <w:p w14:paraId="14408079" w14:textId="77777777" w:rsidR="003D0BDA" w:rsidRPr="00111E56" w:rsidRDefault="006A158F" w:rsidP="00511C64">
      <w:pPr>
        <w:jc w:val="both"/>
      </w:pPr>
      <w:r>
        <w:t xml:space="preserve">g) </w:t>
      </w:r>
      <w:r w:rsidR="003D0BDA" w:rsidRPr="00111E56">
        <w:t>hledat vhodné řešení vzniklých situací a problémů,</w:t>
      </w:r>
    </w:p>
    <w:p w14:paraId="098D4FE4" w14:textId="77777777" w:rsidR="00AA435D" w:rsidRPr="00111E56" w:rsidRDefault="006A158F" w:rsidP="00511C64">
      <w:pPr>
        <w:jc w:val="both"/>
      </w:pPr>
      <w:r>
        <w:t xml:space="preserve">h) </w:t>
      </w:r>
      <w:r w:rsidR="00AA435D" w:rsidRPr="00111E56">
        <w:t>vycházet z individuálních potřeb dětí,</w:t>
      </w:r>
    </w:p>
    <w:p w14:paraId="0D3E9E92" w14:textId="77777777" w:rsidR="00AA435D" w:rsidRPr="00111E56" w:rsidRDefault="006A158F" w:rsidP="00511C64">
      <w:pPr>
        <w:jc w:val="both"/>
      </w:pPr>
      <w:r>
        <w:t xml:space="preserve">i) </w:t>
      </w:r>
      <w:r w:rsidR="00AA435D" w:rsidRPr="00111E56">
        <w:t>převzít dítě od rodičů naprosto zdravé,</w:t>
      </w:r>
    </w:p>
    <w:p w14:paraId="3655F81E" w14:textId="77777777" w:rsidR="00AA435D" w:rsidRPr="00111E56" w:rsidRDefault="006A158F" w:rsidP="00511C64">
      <w:pPr>
        <w:jc w:val="both"/>
      </w:pPr>
      <w:r>
        <w:t xml:space="preserve">j) </w:t>
      </w:r>
      <w:r w:rsidR="00AA435D" w:rsidRPr="00111E56">
        <w:t>přizpůsobit organizaci dne možnostem a potřebám dítěte a vycházet z jejich individuality,</w:t>
      </w:r>
    </w:p>
    <w:p w14:paraId="1B1C6FC4" w14:textId="024AB5C7" w:rsidR="00AA435D" w:rsidRPr="00111E56" w:rsidRDefault="006A158F" w:rsidP="00511C64">
      <w:pPr>
        <w:jc w:val="both"/>
      </w:pPr>
      <w:r>
        <w:t xml:space="preserve">k) </w:t>
      </w:r>
      <w:r w:rsidR="007208C9">
        <w:t>učitel mateřské školy</w:t>
      </w:r>
      <w:r w:rsidR="00AA435D" w:rsidRPr="00111E56">
        <w:t xml:space="preserve"> odpovídá za bezpečnost dítěte v MŠ od doby převzetí dítěte až do doby předání zástupci dítěte nebo jím pověřené osobě,</w:t>
      </w:r>
    </w:p>
    <w:p w14:paraId="2CF87604" w14:textId="77777777" w:rsidR="00AA435D" w:rsidRPr="00111E56" w:rsidRDefault="006A158F" w:rsidP="00511C64">
      <w:pPr>
        <w:jc w:val="both"/>
      </w:pPr>
      <w:r>
        <w:t xml:space="preserve">l) </w:t>
      </w:r>
      <w:r w:rsidR="00AA435D" w:rsidRPr="00111E56">
        <w:t>předat dítě pověřené osobě jen na základě písemného pověření zástupce dítěte,</w:t>
      </w:r>
    </w:p>
    <w:p w14:paraId="52D439B0" w14:textId="77777777" w:rsidR="00AA435D" w:rsidRPr="00111E56" w:rsidRDefault="006A158F" w:rsidP="00511C64">
      <w:pPr>
        <w:jc w:val="both"/>
      </w:pPr>
      <w:r>
        <w:t xml:space="preserve">m) </w:t>
      </w:r>
      <w:r w:rsidR="00AA435D" w:rsidRPr="00111E56">
        <w:t>řídit se v péči o zdraví a bezpečnost dítěte obecně závaznými platnými předpisy,</w:t>
      </w:r>
    </w:p>
    <w:p w14:paraId="32B604A8" w14:textId="77777777" w:rsidR="00AA435D" w:rsidRPr="00111E56" w:rsidRDefault="006A158F" w:rsidP="00511C64">
      <w:pPr>
        <w:jc w:val="both"/>
      </w:pPr>
      <w:r>
        <w:t xml:space="preserve">n) </w:t>
      </w:r>
      <w:r w:rsidR="00AA435D" w:rsidRPr="00111E56">
        <w:t>dodržovat tento řád školy,</w:t>
      </w:r>
    </w:p>
    <w:p w14:paraId="0BDD7435" w14:textId="77777777" w:rsidR="00AA435D" w:rsidRPr="00111E56" w:rsidRDefault="006A158F" w:rsidP="00511C64">
      <w:pPr>
        <w:jc w:val="both"/>
      </w:pPr>
      <w:r>
        <w:t xml:space="preserve">o) </w:t>
      </w:r>
      <w:r w:rsidR="00AA435D" w:rsidRPr="00111E56">
        <w:t>dodržovat zákaz kouření v celém objektu školy,</w:t>
      </w:r>
    </w:p>
    <w:p w14:paraId="49BFBA31" w14:textId="77777777" w:rsidR="00AA435D" w:rsidRPr="00111E56" w:rsidRDefault="006A158F" w:rsidP="00511C64">
      <w:pPr>
        <w:jc w:val="both"/>
      </w:pPr>
      <w:r>
        <w:t xml:space="preserve">p) </w:t>
      </w:r>
      <w:r w:rsidR="00AA435D" w:rsidRPr="00111E56">
        <w:t>vychovávat a vzdělávat děti podle RVP PV – ŠVP PV – TVP PV,</w:t>
      </w:r>
    </w:p>
    <w:p w14:paraId="5B56D8B1" w14:textId="77777777" w:rsidR="00AA435D" w:rsidRPr="00111E56" w:rsidRDefault="006A158F" w:rsidP="00511C64">
      <w:pPr>
        <w:jc w:val="both"/>
      </w:pPr>
      <w:r>
        <w:t xml:space="preserve">q) </w:t>
      </w:r>
      <w:r w:rsidR="00AA435D" w:rsidRPr="00111E56">
        <w:t>je nepřípustné sdělovat dětem záležitosti týkající se jejich rodičů.</w:t>
      </w:r>
    </w:p>
    <w:p w14:paraId="2DC3F7E9" w14:textId="77777777" w:rsidR="00AA435D" w:rsidRDefault="00B678AD" w:rsidP="00511C64">
      <w:pPr>
        <w:pStyle w:val="Nadpis2"/>
        <w:jc w:val="both"/>
      </w:pPr>
      <w:bookmarkStart w:id="22" w:name="_Toc491373053"/>
      <w:r>
        <w:t>6</w:t>
      </w:r>
      <w:r w:rsidR="00445F15">
        <w:t>.3</w:t>
      </w:r>
      <w:r w:rsidR="00AA435D" w:rsidRPr="00111E56">
        <w:t xml:space="preserve"> Pravidla vzájemných vztahů zákonných zás</w:t>
      </w:r>
      <w:r w:rsidR="00FD5E1E" w:rsidRPr="00111E56">
        <w:t xml:space="preserve">tupců </w:t>
      </w:r>
      <w:r w:rsidR="00FD5E1E" w:rsidRPr="00445F15">
        <w:t>se zaměstnanci školy</w:t>
      </w:r>
      <w:bookmarkEnd w:id="22"/>
    </w:p>
    <w:p w14:paraId="520A77EA" w14:textId="77777777" w:rsidR="00445F15" w:rsidRPr="00445F15" w:rsidRDefault="003E2981" w:rsidP="00511C64">
      <w:pPr>
        <w:jc w:val="both"/>
      </w:pPr>
      <w:r>
        <w:t>Pravidla musí vycházet ze zásady vzájemné úcty, respektu, názorové snášenlivosti, solidarity a důstojnosti všech účastníků vzdělávání</w:t>
      </w:r>
    </w:p>
    <w:p w14:paraId="76A736C7" w14:textId="77777777" w:rsidR="00AA435D" w:rsidRPr="00111E56" w:rsidRDefault="003E2981" w:rsidP="00511C64">
      <w:pPr>
        <w:jc w:val="both"/>
      </w:pPr>
      <w:r>
        <w:lastRenderedPageBreak/>
        <w:t xml:space="preserve">a) </w:t>
      </w:r>
      <w:r w:rsidR="00AA435D" w:rsidRPr="00111E56">
        <w:t>zdvořilé cho</w:t>
      </w:r>
      <w:r w:rsidR="00FD5E1E" w:rsidRPr="00111E56">
        <w:t>vání ze strany rodičů a zaměstnanců školy</w:t>
      </w:r>
      <w:r w:rsidR="00AA435D" w:rsidRPr="00111E56">
        <w:t>,</w:t>
      </w:r>
    </w:p>
    <w:p w14:paraId="07ED6A48" w14:textId="77777777" w:rsidR="00AA435D" w:rsidRPr="00111E56" w:rsidRDefault="003E2981" w:rsidP="00511C64">
      <w:pPr>
        <w:jc w:val="both"/>
      </w:pPr>
      <w:r>
        <w:t xml:space="preserve">b) </w:t>
      </w:r>
      <w:r w:rsidR="00AA435D" w:rsidRPr="00111E56">
        <w:t>přiměřený a vhodný způsob odpovědi učitelky zákonným zástupcům na jejich připomínky a dotazy,</w:t>
      </w:r>
    </w:p>
    <w:p w14:paraId="3A12F48B" w14:textId="038683A6" w:rsidR="00AA435D" w:rsidRPr="00111E56" w:rsidRDefault="003E2981" w:rsidP="00511C64">
      <w:pPr>
        <w:jc w:val="both"/>
      </w:pPr>
      <w:r>
        <w:t xml:space="preserve">c) </w:t>
      </w:r>
      <w:r w:rsidR="00AA435D" w:rsidRPr="00111E56">
        <w:t>včasné řešení problémů mezi pedagogy a ro</w:t>
      </w:r>
      <w:r w:rsidR="00505154">
        <w:t>diči a informovanost ředitelky</w:t>
      </w:r>
      <w:r w:rsidR="00170E6C" w:rsidRPr="00111E56">
        <w:t xml:space="preserve"> mateřské školy</w:t>
      </w:r>
      <w:r>
        <w:t xml:space="preserve"> o </w:t>
      </w:r>
      <w:r w:rsidR="00AA435D" w:rsidRPr="00111E56">
        <w:t>výsledku,</w:t>
      </w:r>
    </w:p>
    <w:p w14:paraId="043C4EAB" w14:textId="77777777" w:rsidR="00AA435D" w:rsidRPr="00111E56" w:rsidRDefault="003E2981" w:rsidP="00511C64">
      <w:pPr>
        <w:jc w:val="both"/>
      </w:pPr>
      <w:r>
        <w:t xml:space="preserve">d) </w:t>
      </w:r>
      <w:r w:rsidR="00AA435D" w:rsidRPr="00111E56">
        <w:t>nezasahovat rodičům do jejich práv, stylu výchovy, zodpovědnosti apod.</w:t>
      </w:r>
    </w:p>
    <w:p w14:paraId="18A2A541" w14:textId="77777777" w:rsidR="00AA435D" w:rsidRPr="00111E56" w:rsidRDefault="00B678AD" w:rsidP="00511C64">
      <w:pPr>
        <w:pStyle w:val="Nadpis2"/>
        <w:jc w:val="both"/>
      </w:pPr>
      <w:bookmarkStart w:id="23" w:name="_Toc491373054"/>
      <w:r>
        <w:t>6</w:t>
      </w:r>
      <w:r w:rsidR="00345738">
        <w:t>.4</w:t>
      </w:r>
      <w:r w:rsidR="00AA435D" w:rsidRPr="00111E56">
        <w:t xml:space="preserve"> Pravidla hodnocení dětí</w:t>
      </w:r>
      <w:bookmarkEnd w:id="23"/>
    </w:p>
    <w:p w14:paraId="32AA6BC2" w14:textId="00044670" w:rsidR="00AA435D" w:rsidRPr="00111E56" w:rsidRDefault="00F33D90" w:rsidP="00511C64">
      <w:pPr>
        <w:jc w:val="both"/>
      </w:pPr>
      <w:r>
        <w:t xml:space="preserve">a) </w:t>
      </w:r>
      <w:r w:rsidR="00AA435D" w:rsidRPr="00111E56">
        <w:t xml:space="preserve">Hodnocení směrem k dětem provádíme průběžně, hodnotíme jednotlivé děti a jejich pokroky, úspěchy i </w:t>
      </w:r>
      <w:r w:rsidR="00F3057F">
        <w:t xml:space="preserve">nezdary. Přibližně jednou za čtrnáct dní, vždy na konci integrovaného bloku </w:t>
      </w:r>
      <w:r w:rsidR="00AA435D" w:rsidRPr="00111E56">
        <w:t>zapisuj</w:t>
      </w:r>
      <w:r w:rsidR="00F3057F">
        <w:t>í učitelky evaluaci,</w:t>
      </w:r>
      <w:r w:rsidR="00AA435D" w:rsidRPr="00111E56">
        <w:t xml:space="preserve"> kde hodnotí z pohledu celé třídy (jak se plnily stanovené dílčí cíle, očekávané výstupy, zaměření pro další činnosti, sebereflexe).</w:t>
      </w:r>
    </w:p>
    <w:p w14:paraId="4EF4AD58" w14:textId="77777777" w:rsidR="00AA435D" w:rsidRPr="00111E56" w:rsidRDefault="00F33D90" w:rsidP="00511C64">
      <w:pPr>
        <w:jc w:val="both"/>
      </w:pPr>
      <w:r>
        <w:t xml:space="preserve">b) </w:t>
      </w:r>
      <w:r w:rsidR="00AA435D" w:rsidRPr="00111E56">
        <w:t>Hodnotíme aktivitu a zájem dětí, náměty, odchýlení od naplánovaného, plnění pedagogického záměru, své pedagogické působení a další. Hodnotíme nejen záměry, které jsme si naplánovaly, ale i to, co vzniklo nahodile.</w:t>
      </w:r>
    </w:p>
    <w:p w14:paraId="1BAAE7D5" w14:textId="77777777" w:rsidR="00AA435D" w:rsidRPr="00111E56" w:rsidRDefault="00F33D90" w:rsidP="00511C64">
      <w:pPr>
        <w:jc w:val="both"/>
      </w:pPr>
      <w:r>
        <w:t xml:space="preserve">c) </w:t>
      </w:r>
      <w:r w:rsidR="00D94A63" w:rsidRPr="00111E56">
        <w:t>Každé dítě má založeno své portfolio /složku/, kam jsou průběžně písemně zaznamenávány vzdělávací a vývojové pokroky dítěte. U všech dětí se podrobně zaměřujeme a písemně zaznamenáváme pokroky v učení ke konkretizovaným očekávaným výstupům, prostřednictvím kterých směřujeme ke klíčov</w:t>
      </w:r>
      <w:r w:rsidR="005C64D4" w:rsidRPr="00111E56">
        <w:t>ým kompetencím a funkčním gramo</w:t>
      </w:r>
      <w:r w:rsidR="00D94A63" w:rsidRPr="00111E56">
        <w:t>tnostem. Průběžně jsou zaznamenávány zajímavé postřehy, zejména v čem je dítě nadané a naopak, v jaké oblasti potřebuje pomoci.</w:t>
      </w:r>
    </w:p>
    <w:p w14:paraId="068C8836" w14:textId="2B116AC9" w:rsidR="00D94A63" w:rsidRPr="00111E56" w:rsidRDefault="00F33D90" w:rsidP="00511C64">
      <w:pPr>
        <w:jc w:val="both"/>
      </w:pPr>
      <w:r>
        <w:t xml:space="preserve">d) </w:t>
      </w:r>
      <w:r w:rsidR="00D94A63" w:rsidRPr="00111E56">
        <w:t>Záznamy o dětech jsou důvěrným materiálem, který slouží pedagogům k další práci, ale i jako podklad pro konzultaci s rodiči a jejich informovanost. Při pravidelných záznamech mohou být jednotlivé otázky konzultovány s rodiči a</w:t>
      </w:r>
      <w:r w:rsidR="003634B1">
        <w:t> </w:t>
      </w:r>
      <w:r w:rsidR="00D94A63" w:rsidRPr="00111E56">
        <w:t>zaznamenávány rozdíly v chování a projevech dítěte doma a v kolektivu. V pr</w:t>
      </w:r>
      <w:r w:rsidR="005C64D4" w:rsidRPr="00111E56">
        <w:t>ů</w:t>
      </w:r>
      <w:r w:rsidR="00D94A63" w:rsidRPr="00111E56">
        <w:t xml:space="preserve">běhu školního roku jsou zveřejněny rodičům konzultační dny k projednávání vzdělávacích </w:t>
      </w:r>
      <w:r w:rsidR="005C64D4" w:rsidRPr="00111E56">
        <w:t>v</w:t>
      </w:r>
      <w:r w:rsidR="00D94A63" w:rsidRPr="00111E56">
        <w:t>ýsledků a vývojových pokroků jednotlivých dětí. Pro děti s odkladem školní docházky</w:t>
      </w:r>
      <w:r w:rsidR="005C64D4" w:rsidRPr="00111E56">
        <w:t xml:space="preserve"> je vypracován rozvojový vzdělávací plán. Je to závazný pracovní materiál, který vzniká na základě spolupráce mezi pedagogy, zákonným zástupcem a</w:t>
      </w:r>
      <w:r w:rsidR="003634B1">
        <w:t> </w:t>
      </w:r>
      <w:r w:rsidR="005C64D4" w:rsidRPr="00111E56">
        <w:t xml:space="preserve">pracovníky PPP nebo SPC. Podkladem pro sestavení rozvojového plánu mohou být závěry z vyšetření PPP nebo SPC (v tom případě je žádoucí, aby zákonný zástupce poskytl zprávu z tohoto vyšetření třídní učitelce). Dalším podkladem je průběžné pozorování dítěte a pedagogické posuzování a hodnocení úrovně dílčích funkcí v jednotlivých oblastech vývoje a následné stanovení vhodných metod a postupů při </w:t>
      </w:r>
      <w:r w:rsidR="005C64D4" w:rsidRPr="00111E56">
        <w:lastRenderedPageBreak/>
        <w:t>práci s dítětem. Aktualizované údaje o dětech získávané v průběhu výchovně vzdělávacího procesu slouží jako zpětná vazba. Tyto materiály se stávají východiskem pro další efektivnější práci s dětmi.</w:t>
      </w:r>
    </w:p>
    <w:p w14:paraId="58522B13" w14:textId="77777777" w:rsidR="00E93832" w:rsidRPr="00111E56" w:rsidRDefault="00B678AD" w:rsidP="00511C64">
      <w:pPr>
        <w:pStyle w:val="Nadpis2"/>
        <w:jc w:val="both"/>
      </w:pPr>
      <w:bookmarkStart w:id="24" w:name="_Toc491373055"/>
      <w:r>
        <w:t>6</w:t>
      </w:r>
      <w:r w:rsidR="001B3278">
        <w:t>.5</w:t>
      </w:r>
      <w:r w:rsidR="001042C8" w:rsidRPr="00111E56">
        <w:t xml:space="preserve"> </w:t>
      </w:r>
      <w:r w:rsidR="00E93832" w:rsidRPr="00111E56">
        <w:t xml:space="preserve">Stanovení podmínek pro úhradu úplaty za předškolní vzdělávání </w:t>
      </w:r>
      <w:r w:rsidR="00645167" w:rsidRPr="00111E56">
        <w:br/>
      </w:r>
      <w:r w:rsidR="00E93832" w:rsidRPr="00111E56">
        <w:t>a stravného v mateřské škole</w:t>
      </w:r>
      <w:bookmarkEnd w:id="24"/>
      <w:r w:rsidR="00E93832" w:rsidRPr="00111E56">
        <w:t xml:space="preserve"> </w:t>
      </w:r>
    </w:p>
    <w:p w14:paraId="634B5F3A" w14:textId="77777777" w:rsidR="00E93832" w:rsidRDefault="00F9322D" w:rsidP="00511C64">
      <w:pPr>
        <w:jc w:val="both"/>
      </w:pPr>
      <w:r>
        <w:t xml:space="preserve">a) </w:t>
      </w:r>
      <w:r w:rsidR="00E93832" w:rsidRPr="00111E56">
        <w:t>Úhrada úplaty za vzdělávání</w:t>
      </w:r>
    </w:p>
    <w:p w14:paraId="6F8697EA" w14:textId="340AD305" w:rsidR="00FB6A99" w:rsidRPr="00111E56" w:rsidRDefault="00FB6A99" w:rsidP="00511C64">
      <w:pPr>
        <w:jc w:val="both"/>
      </w:pPr>
      <w:r>
        <w:t>Stanovení úplaty za předškolní vzdělávání je zvláštním dokumentem MŠ.</w:t>
      </w:r>
    </w:p>
    <w:p w14:paraId="5D91206A" w14:textId="77777777" w:rsidR="00E93832" w:rsidRDefault="00E93832" w:rsidP="00511C64">
      <w:pPr>
        <w:jc w:val="both"/>
      </w:pPr>
      <w:r w:rsidRPr="00111E56">
        <w:t xml:space="preserve">Zákonní zástupci dodržují při úhradě úplaty za předškolní vzdělávání podmínky stanovené ve směrnici o </w:t>
      </w:r>
      <w:r w:rsidRPr="005937CD">
        <w:t>úplatě v mateřské škole.</w:t>
      </w:r>
    </w:p>
    <w:p w14:paraId="336DAE28" w14:textId="1E4E327F" w:rsidR="00FB6A99" w:rsidRPr="00111E56" w:rsidRDefault="00FB6A99" w:rsidP="00511C64">
      <w:pPr>
        <w:jc w:val="both"/>
      </w:pPr>
      <w:r>
        <w:t>Výši úplaty za vzdělávání (školného) stanoví ředitelka MŠ na základě objemu vynaložených neinvestičních nákladů mateřské školy.</w:t>
      </w:r>
    </w:p>
    <w:p w14:paraId="23957560" w14:textId="77777777" w:rsidR="00E93832" w:rsidRPr="00111E56" w:rsidRDefault="00F9322D" w:rsidP="00511C64">
      <w:pPr>
        <w:jc w:val="both"/>
      </w:pPr>
      <w:r>
        <w:t xml:space="preserve">b) </w:t>
      </w:r>
      <w:r w:rsidR="00E93832" w:rsidRPr="00111E56">
        <w:t>Úhrada stravného</w:t>
      </w:r>
    </w:p>
    <w:p w14:paraId="37C4A8CF" w14:textId="189CE8BB" w:rsidR="00E93832" w:rsidRPr="00111E56" w:rsidRDefault="00E93832" w:rsidP="00511C64">
      <w:pPr>
        <w:jc w:val="both"/>
      </w:pPr>
      <w:r w:rsidRPr="00111E56">
        <w:t xml:space="preserve">Zákonní zástupci dodržují při úhradě stravného podmínky stanovené ve </w:t>
      </w:r>
      <w:r w:rsidRPr="005937CD">
        <w:t>směrnici o</w:t>
      </w:r>
      <w:r w:rsidR="003634B1" w:rsidRPr="005937CD">
        <w:t> </w:t>
      </w:r>
      <w:r w:rsidRPr="005937CD">
        <w:t>úhradě stravného.</w:t>
      </w:r>
    </w:p>
    <w:p w14:paraId="0E8CEB3D" w14:textId="77777777" w:rsidR="00E93832" w:rsidRPr="00111E56" w:rsidRDefault="00B678AD" w:rsidP="00511C64">
      <w:pPr>
        <w:pStyle w:val="Nadpis1"/>
        <w:jc w:val="both"/>
      </w:pPr>
      <w:bookmarkStart w:id="25" w:name="_Toc491373056"/>
      <w:r>
        <w:t>7</w:t>
      </w:r>
      <w:r w:rsidR="0048165E" w:rsidRPr="00111E56">
        <w:t>. Provoz a vnitřní režim mateřské školy</w:t>
      </w:r>
      <w:bookmarkEnd w:id="25"/>
    </w:p>
    <w:p w14:paraId="601BAE5A" w14:textId="45D171E7" w:rsidR="005E23A3" w:rsidRPr="00111E56" w:rsidRDefault="00B678AD" w:rsidP="00511C64">
      <w:pPr>
        <w:pStyle w:val="Nadpis2"/>
        <w:jc w:val="both"/>
      </w:pPr>
      <w:bookmarkStart w:id="26" w:name="_Toc491373057"/>
      <w:r>
        <w:t>7</w:t>
      </w:r>
      <w:r w:rsidR="00505154">
        <w:t>.1</w:t>
      </w:r>
      <w:r w:rsidR="00C74CAB" w:rsidRPr="00111E56">
        <w:t xml:space="preserve"> Provoz mateřské školy</w:t>
      </w:r>
      <w:bookmarkEnd w:id="26"/>
    </w:p>
    <w:p w14:paraId="20FCA650" w14:textId="1B515C9C" w:rsidR="00E93832" w:rsidRPr="00111E56" w:rsidRDefault="00D94943" w:rsidP="00511C64">
      <w:pPr>
        <w:jc w:val="both"/>
        <w:rPr>
          <w:color w:val="FF0000"/>
        </w:rPr>
      </w:pPr>
      <w:r>
        <w:t xml:space="preserve">a) </w:t>
      </w:r>
      <w:r w:rsidR="00E93832" w:rsidRPr="00111E56">
        <w:t xml:space="preserve">Mateřská škola je zřízena jako škola s celodenním </w:t>
      </w:r>
      <w:r w:rsidR="006D3B8F">
        <w:t>provozem s určenou dobou pobytu od 6.0</w:t>
      </w:r>
      <w:r w:rsidR="009E4E23">
        <w:t xml:space="preserve">0 hodin do </w:t>
      </w:r>
      <w:r w:rsidR="009E4E23" w:rsidRPr="005937CD">
        <w:t>16.</w:t>
      </w:r>
      <w:r w:rsidR="00E93832" w:rsidRPr="005937CD">
        <w:t>30</w:t>
      </w:r>
      <w:r w:rsidR="003634B1">
        <w:t> </w:t>
      </w:r>
      <w:r w:rsidR="009A4D9B" w:rsidRPr="00111E56">
        <w:t>hodin denně (mimo sobot, nedělí</w:t>
      </w:r>
      <w:r w:rsidR="00DD74DF" w:rsidRPr="00111E56">
        <w:t xml:space="preserve"> a státem vyhlášených s</w:t>
      </w:r>
      <w:r w:rsidR="002A7831" w:rsidRPr="00111E56">
        <w:t>vátků). S</w:t>
      </w:r>
      <w:r w:rsidR="00DD74DF" w:rsidRPr="00111E56">
        <w:t> ohledem na citový vývoj dítěte a jeho</w:t>
      </w:r>
      <w:r w:rsidR="00060590" w:rsidRPr="00111E56">
        <w:t xml:space="preserve"> psychickou rovnováhu prosíme rodiče, aby děti nenechávali v MŠ zbytečně dlouho, i když se snažíme pro děti vytvářet co nejlepší podmínky, přece jen hlavní těžiště výchovy zůstává na rodičích.</w:t>
      </w:r>
    </w:p>
    <w:p w14:paraId="178508F5" w14:textId="4D6F6716" w:rsidR="00E93832" w:rsidRPr="00111E56" w:rsidRDefault="00B17F14" w:rsidP="00511C64">
      <w:pPr>
        <w:jc w:val="both"/>
      </w:pPr>
      <w:r>
        <w:t xml:space="preserve">b) </w:t>
      </w:r>
      <w:r w:rsidR="00E137A6" w:rsidRPr="00111E56">
        <w:t>V měsících červenci a srpnu může ředitelka mateřské školy po dohodě se</w:t>
      </w:r>
      <w:r w:rsidR="003634B1">
        <w:t> </w:t>
      </w:r>
      <w:r w:rsidR="00E137A6" w:rsidRPr="00111E56">
        <w:t>zřizovate</w:t>
      </w:r>
      <w:r w:rsidR="00C74CAB" w:rsidRPr="00111E56">
        <w:t>lem stanovený provoz</w:t>
      </w:r>
      <w:r w:rsidR="00E137A6" w:rsidRPr="00111E56">
        <w:t xml:space="preserve"> tohoto školního řádu omezit nebo přerušit, a to zejména z důvodu stavebních úprav, předpokládaného nízkého počtu dětí v tomto období, nedostatku pedagogického personálu apod. Rozsah omezení nebo přerušení oznámí ředitelka mateřské školy zákonným zástupcům dětí nejméně dva měsíce předem.</w:t>
      </w:r>
    </w:p>
    <w:p w14:paraId="65B553D4" w14:textId="0AD27FD6" w:rsidR="00E137A6" w:rsidRPr="00111E56" w:rsidRDefault="00B17F14" w:rsidP="00511C64">
      <w:pPr>
        <w:jc w:val="both"/>
      </w:pPr>
      <w:r>
        <w:t>c</w:t>
      </w:r>
      <w:r w:rsidR="00D94943">
        <w:t xml:space="preserve">) </w:t>
      </w:r>
      <w:r w:rsidR="00E137A6" w:rsidRPr="00111E56">
        <w:t>Provoz mateřské školy lze ze závažných důvodů a po projednání se zřizovatelem omezit nebo přerušit i v jiném období než stanoveném v</w:t>
      </w:r>
      <w:r w:rsidR="00B04FE3" w:rsidRPr="00111E56">
        <w:t xml:space="preserve"> odstavci </w:t>
      </w:r>
      <w:r w:rsidR="00703C2F">
        <w:t>b</w:t>
      </w:r>
      <w:r w:rsidR="00D94943">
        <w:t>)</w:t>
      </w:r>
      <w:r w:rsidR="00B04FE3" w:rsidRPr="00111E56">
        <w:t>.</w:t>
      </w:r>
      <w:r w:rsidR="00E137A6" w:rsidRPr="00111E56">
        <w:t xml:space="preserve"> Za závažné důvody se považují organizační či technické příčiny, které znemožňují řádné poskytování předškolního vzdělávání. Informaci o omezení nebo přerušení provozu </w:t>
      </w:r>
      <w:r w:rsidR="00E137A6" w:rsidRPr="00111E56">
        <w:lastRenderedPageBreak/>
        <w:t>zveřejní ředitelka mateřské školy na přístupném místě ve škole neprodleně poté, co</w:t>
      </w:r>
      <w:r w:rsidR="003634B1">
        <w:t> </w:t>
      </w:r>
      <w:r w:rsidR="00E137A6" w:rsidRPr="00111E56">
        <w:t>o</w:t>
      </w:r>
      <w:r w:rsidR="003634B1">
        <w:t> </w:t>
      </w:r>
      <w:r w:rsidR="00E137A6" w:rsidRPr="00111E56">
        <w:t>omezení nebo přerušení provozu rozhodne.</w:t>
      </w:r>
    </w:p>
    <w:p w14:paraId="785DC806" w14:textId="1CBFF16F" w:rsidR="00A97D49" w:rsidRPr="00111E56" w:rsidRDefault="00B17F14" w:rsidP="00511C64">
      <w:pPr>
        <w:jc w:val="both"/>
      </w:pPr>
      <w:r>
        <w:t>d</w:t>
      </w:r>
      <w:r w:rsidR="00D94943">
        <w:t xml:space="preserve">) </w:t>
      </w:r>
      <w:r w:rsidR="001F76C6">
        <w:t>Do jedné třídy mateřské školy lze zařadit děti různého věku.</w:t>
      </w:r>
    </w:p>
    <w:p w14:paraId="40CF907B" w14:textId="77777777" w:rsidR="00BA5CD3" w:rsidRPr="00111E56" w:rsidRDefault="00B17F14" w:rsidP="00511C64">
      <w:pPr>
        <w:jc w:val="both"/>
      </w:pPr>
      <w:r>
        <w:t>e</w:t>
      </w:r>
      <w:r w:rsidR="00FA78D3">
        <w:t xml:space="preserve">) </w:t>
      </w:r>
      <w:r w:rsidR="00583AC4" w:rsidRPr="00111E56">
        <w:t>Mateřská škola může organizovat zotavovací pobyty ve zdravotně příznivém prostředí bez přerušení vzdělávání, školní výlety</w:t>
      </w:r>
      <w:r w:rsidR="007E24F3" w:rsidRPr="00111E56">
        <w:t xml:space="preserve"> a další akce související s výchovně vzdělávací činností školy. O uskutečnění těchto pobytů, výletů a dalších akcí informuje mateřská škola zákonné zástupce dětí nejméně týden před jejich zahájením.</w:t>
      </w:r>
    </w:p>
    <w:p w14:paraId="75E693B9" w14:textId="4A8BBA25" w:rsidR="007E24F3" w:rsidRPr="00111E56" w:rsidRDefault="00B678AD" w:rsidP="00511C64">
      <w:pPr>
        <w:pStyle w:val="Nadpis2"/>
        <w:jc w:val="both"/>
      </w:pPr>
      <w:bookmarkStart w:id="27" w:name="_Toc491373058"/>
      <w:r>
        <w:t>7</w:t>
      </w:r>
      <w:r w:rsidR="00505154">
        <w:t>.2</w:t>
      </w:r>
      <w:r w:rsidR="007E24F3" w:rsidRPr="00111E56">
        <w:t xml:space="preserve"> Vnitřní denní režim při vzdělávání dětí</w:t>
      </w:r>
      <w:bookmarkEnd w:id="27"/>
    </w:p>
    <w:p w14:paraId="2C092341" w14:textId="302F825E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szCs w:val="24"/>
        </w:rPr>
        <w:t>a)</w:t>
      </w:r>
      <w:r w:rsidRPr="005B4F8C">
        <w:rPr>
          <w:rFonts w:ascii="Calibri" w:hAnsi="Calibri" w:cs="Calibri"/>
          <w:sz w:val="22"/>
        </w:rPr>
        <w:t xml:space="preserve"> </w:t>
      </w:r>
      <w:r w:rsidRPr="005B4F8C">
        <w:rPr>
          <w:rFonts w:cs="Calibri"/>
          <w:szCs w:val="24"/>
        </w:rPr>
        <w:t>Předškolní vzdělávání dětí podle školního vzdělávacího programu probíhá v základním denním řádu tak, aby respektoval věkové a individuální potřeby dětí a vycházel z možností mateřské školy. Denní řád je flexibilní, jeho aktuální denní náplň vychází z pedagogické analýzy situace a vzdělávacích potřeb dětí.</w:t>
      </w:r>
    </w:p>
    <w:p w14:paraId="759A4622" w14:textId="6B14F570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Ranní evidence dětí je ukončena v 8.00 hodin. Do této doby je nutno omluvit nepřítomnost dítěte,</w:t>
      </w:r>
    </w:p>
    <w:p w14:paraId="3A81782B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v opačném případě bude dítěti na tento den započítáno celodenní stravné.</w:t>
      </w:r>
    </w:p>
    <w:p w14:paraId="13EBE02B" w14:textId="20E5767C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Děti mohou po předchozí dohodě s třídní učitelkou přicházet do mateřské školy kdykoliv během dne.</w:t>
      </w:r>
    </w:p>
    <w:p w14:paraId="2FE80F56" w14:textId="24FEFCAE" w:rsidR="005B4F8C" w:rsidRPr="005B4F8C" w:rsidRDefault="005B4F8C" w:rsidP="005B4F8C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Denní řád je závazný pro čas podávání jídla:</w:t>
      </w:r>
    </w:p>
    <w:p w14:paraId="74A113FB" w14:textId="05E3985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>
        <w:rPr>
          <w:rFonts w:cs="Calibri"/>
          <w:szCs w:val="24"/>
        </w:rPr>
        <w:t>dopolední svačina 08,30 hod. – 09,00</w:t>
      </w:r>
      <w:r w:rsidRPr="005B4F8C">
        <w:rPr>
          <w:rFonts w:cs="Calibri"/>
          <w:szCs w:val="24"/>
        </w:rPr>
        <w:t xml:space="preserve"> hod.</w:t>
      </w:r>
    </w:p>
    <w:p w14:paraId="628877CC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oběd 11,30 hod. – 12,15 hod.</w:t>
      </w:r>
    </w:p>
    <w:p w14:paraId="2868B171" w14:textId="77777777" w:rsidR="005B4F8C" w:rsidRPr="005B4F8C" w:rsidRDefault="005B4F8C" w:rsidP="005B4F8C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5B4F8C">
        <w:rPr>
          <w:rFonts w:cs="Calibri"/>
          <w:szCs w:val="24"/>
        </w:rPr>
        <w:t>odpolední svačina 14,00 hod. - 14,45 hod.</w:t>
      </w:r>
    </w:p>
    <w:p w14:paraId="2EAB32BC" w14:textId="087F1C4D" w:rsidR="005B4F8C" w:rsidRPr="005B4F8C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B4F8C">
        <w:rPr>
          <w:rFonts w:cs="Calibri"/>
          <w:szCs w:val="24"/>
        </w:rPr>
        <w:t>Ráno od 6,00 hod. do 7,00 hod. se všechny děti scházejí ve třídě Rybiček</w:t>
      </w:r>
      <w:r>
        <w:rPr>
          <w:rFonts w:cs="Calibri"/>
          <w:szCs w:val="24"/>
        </w:rPr>
        <w:t>,</w:t>
      </w:r>
      <w:r w:rsidRPr="005B4F8C">
        <w:rPr>
          <w:rFonts w:cs="Calibri"/>
          <w:szCs w:val="24"/>
        </w:rPr>
        <w:t xml:space="preserve"> odkud si třídní učitelky děti </w:t>
      </w:r>
      <w:r w:rsidR="00E81CF7">
        <w:rPr>
          <w:rFonts w:cs="Calibri"/>
          <w:szCs w:val="24"/>
        </w:rPr>
        <w:t xml:space="preserve">v 7,00 </w:t>
      </w:r>
      <w:r w:rsidRPr="005B4F8C">
        <w:rPr>
          <w:rFonts w:cs="Calibri"/>
          <w:szCs w:val="24"/>
        </w:rPr>
        <w:t>převádí do svých kmenových tříd. Odpoledne od 16,00 do 16,30 hod</w:t>
      </w:r>
      <w:r>
        <w:rPr>
          <w:rFonts w:cs="Calibri"/>
          <w:szCs w:val="24"/>
        </w:rPr>
        <w:t xml:space="preserve"> </w:t>
      </w:r>
      <w:r w:rsidRPr="005B4F8C">
        <w:rPr>
          <w:rFonts w:cs="Calibri"/>
          <w:szCs w:val="24"/>
        </w:rPr>
        <w:t xml:space="preserve">se děti postupně scházejí ve </w:t>
      </w:r>
      <w:r w:rsidR="00E81CF7">
        <w:rPr>
          <w:rFonts w:cs="Calibri"/>
          <w:szCs w:val="24"/>
        </w:rPr>
        <w:t xml:space="preserve">třídě Sluníček, </w:t>
      </w:r>
      <w:r w:rsidRPr="005B4F8C">
        <w:rPr>
          <w:rFonts w:cs="Calibri"/>
          <w:szCs w:val="24"/>
        </w:rPr>
        <w:t>kde je konečná služba.</w:t>
      </w:r>
    </w:p>
    <w:p w14:paraId="5548DBC0" w14:textId="33130C14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E81CF7">
        <w:rPr>
          <w:rFonts w:cs="Calibri"/>
          <w:szCs w:val="24"/>
        </w:rPr>
        <w:t>Za příznivého počasí tráví děti venku každý den zpravidla dvě hodiny. Při velmi nepříznivých</w:t>
      </w:r>
      <w:r w:rsidR="00E81CF7" w:rsidRP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meteorologických podmínkách (silný vítr, déšť, mlha, znečištěné ovzduší, teplota minus 7°C a nižší) je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pobyt venku zkrácen či nahra</w:t>
      </w:r>
      <w:r w:rsidR="00E81CF7">
        <w:rPr>
          <w:rFonts w:cs="Calibri"/>
          <w:szCs w:val="24"/>
        </w:rPr>
        <w:t>zen vhodnými činnostmi ve třídě či tělocvičně.</w:t>
      </w:r>
    </w:p>
    <w:p w14:paraId="4A231743" w14:textId="2C832D48" w:rsidR="005B4F8C" w:rsidRPr="00E81CF7" w:rsidRDefault="005B4F8C" w:rsidP="00723314">
      <w:pPr>
        <w:pStyle w:val="Odstavecseseznamem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jc w:val="both"/>
        <w:rPr>
          <w:b/>
          <w:szCs w:val="24"/>
        </w:rPr>
      </w:pPr>
      <w:r w:rsidRPr="00E81CF7">
        <w:rPr>
          <w:rFonts w:cs="Calibri"/>
          <w:szCs w:val="24"/>
        </w:rPr>
        <w:t>Stanovený denní řád se mění v případě mimořádných aktivit, jakými jsou výlety, exkurze, divadelní a</w:t>
      </w:r>
      <w:r w:rsidR="00E81CF7">
        <w:rPr>
          <w:rFonts w:cs="Calibri"/>
          <w:szCs w:val="24"/>
        </w:rPr>
        <w:t xml:space="preserve"> </w:t>
      </w:r>
      <w:r w:rsidRPr="00E81CF7">
        <w:rPr>
          <w:rFonts w:cs="Calibri"/>
          <w:szCs w:val="24"/>
        </w:rPr>
        <w:t>filmová představení pro děti, slavnosti, apod.</w:t>
      </w:r>
    </w:p>
    <w:p w14:paraId="4FCE7B5D" w14:textId="77777777" w:rsidR="00E81CF7" w:rsidRDefault="00E81CF7" w:rsidP="00511C64">
      <w:pPr>
        <w:spacing w:line="276" w:lineRule="auto"/>
        <w:jc w:val="both"/>
        <w:rPr>
          <w:b/>
          <w:szCs w:val="24"/>
        </w:rPr>
      </w:pPr>
    </w:p>
    <w:p w14:paraId="30BCAEF0" w14:textId="3F404F97" w:rsidR="008E341F" w:rsidRPr="00D40723" w:rsidRDefault="00D40723" w:rsidP="00511C64">
      <w:pPr>
        <w:spacing w:line="276" w:lineRule="auto"/>
        <w:jc w:val="both"/>
        <w:rPr>
          <w:szCs w:val="24"/>
        </w:rPr>
      </w:pPr>
      <w:r w:rsidRPr="005A7F09">
        <w:rPr>
          <w:szCs w:val="24"/>
        </w:rPr>
        <w:t>b)</w:t>
      </w:r>
      <w:r>
        <w:rPr>
          <w:b/>
          <w:szCs w:val="24"/>
        </w:rPr>
        <w:t xml:space="preserve"> </w:t>
      </w:r>
      <w:r w:rsidR="008E341F" w:rsidRPr="00D40723">
        <w:rPr>
          <w:szCs w:val="24"/>
        </w:rPr>
        <w:t>Organizace výdeje jídla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204"/>
        <w:gridCol w:w="2409"/>
        <w:gridCol w:w="2263"/>
      </w:tblGrid>
      <w:tr w:rsidR="005937CD" w:rsidRPr="00B50CE7" w14:paraId="450E4369" w14:textId="77777777" w:rsidTr="005937CD">
        <w:trPr>
          <w:trHeight w:val="70"/>
        </w:trPr>
        <w:tc>
          <w:tcPr>
            <w:tcW w:w="2204" w:type="dxa"/>
          </w:tcPr>
          <w:p w14:paraId="5190017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Dopolední svačina</w:t>
            </w:r>
          </w:p>
        </w:tc>
        <w:tc>
          <w:tcPr>
            <w:tcW w:w="2409" w:type="dxa"/>
          </w:tcPr>
          <w:p w14:paraId="1E30A7BC" w14:textId="6ABC8355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 8.</w:t>
            </w:r>
            <w:r w:rsidR="00E81CF7">
              <w:rPr>
                <w:sz w:val="22"/>
              </w:rPr>
              <w:t>30</w:t>
            </w:r>
            <w:r>
              <w:rPr>
                <w:sz w:val="22"/>
              </w:rPr>
              <w:t xml:space="preserve"> – 9.</w:t>
            </w:r>
            <w:r w:rsidR="00E81CF7">
              <w:rPr>
                <w:sz w:val="22"/>
              </w:rPr>
              <w:t>00</w:t>
            </w:r>
          </w:p>
        </w:tc>
        <w:tc>
          <w:tcPr>
            <w:tcW w:w="2263" w:type="dxa"/>
          </w:tcPr>
          <w:p w14:paraId="4B9F9B1B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  <w:tr w:rsidR="005937CD" w:rsidRPr="00B50CE7" w14:paraId="3C7C34A5" w14:textId="77777777" w:rsidTr="005937CD">
        <w:tc>
          <w:tcPr>
            <w:tcW w:w="2204" w:type="dxa"/>
          </w:tcPr>
          <w:p w14:paraId="4F3CDC80" w14:textId="5C12B6B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Oběd</w:t>
            </w:r>
          </w:p>
        </w:tc>
        <w:tc>
          <w:tcPr>
            <w:tcW w:w="2409" w:type="dxa"/>
          </w:tcPr>
          <w:p w14:paraId="49A1CFFD" w14:textId="55655D48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11.30 – 12.15</w:t>
            </w:r>
          </w:p>
        </w:tc>
        <w:tc>
          <w:tcPr>
            <w:tcW w:w="2263" w:type="dxa"/>
          </w:tcPr>
          <w:p w14:paraId="5FB4F732" w14:textId="5C521FBD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hodin</w:t>
            </w:r>
          </w:p>
        </w:tc>
      </w:tr>
      <w:tr w:rsidR="005937CD" w:rsidRPr="00B50CE7" w14:paraId="6E4BB8B1" w14:textId="77777777" w:rsidTr="005937CD">
        <w:tc>
          <w:tcPr>
            <w:tcW w:w="2204" w:type="dxa"/>
          </w:tcPr>
          <w:p w14:paraId="03FC84F9" w14:textId="47A94DA4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Odpolední svačina</w:t>
            </w:r>
          </w:p>
        </w:tc>
        <w:tc>
          <w:tcPr>
            <w:tcW w:w="2409" w:type="dxa"/>
          </w:tcPr>
          <w:p w14:paraId="05FEF632" w14:textId="74770DB0" w:rsidR="005937CD" w:rsidRPr="00B50CE7" w:rsidRDefault="00E81CF7" w:rsidP="00511C64">
            <w:pPr>
              <w:spacing w:line="276" w:lineRule="auto"/>
              <w:jc w:val="both"/>
              <w:rPr>
                <w:sz w:val="22"/>
              </w:rPr>
            </w:pPr>
            <w:r>
              <w:rPr>
                <w:sz w:val="22"/>
              </w:rPr>
              <w:t>14.00 – 14.45</w:t>
            </w:r>
          </w:p>
        </w:tc>
        <w:tc>
          <w:tcPr>
            <w:tcW w:w="2263" w:type="dxa"/>
          </w:tcPr>
          <w:p w14:paraId="2137A1ED" w14:textId="77777777" w:rsidR="005937CD" w:rsidRPr="00B50CE7" w:rsidRDefault="005937CD" w:rsidP="00511C64">
            <w:pPr>
              <w:spacing w:line="276" w:lineRule="auto"/>
              <w:jc w:val="both"/>
              <w:rPr>
                <w:sz w:val="22"/>
              </w:rPr>
            </w:pPr>
            <w:r w:rsidRPr="00B50CE7">
              <w:rPr>
                <w:sz w:val="22"/>
              </w:rPr>
              <w:t>hodin</w:t>
            </w:r>
          </w:p>
        </w:tc>
      </w:tr>
    </w:tbl>
    <w:p w14:paraId="3DE9FE4F" w14:textId="222D126F" w:rsidR="00E137A6" w:rsidRPr="00111E56" w:rsidRDefault="00B678AD" w:rsidP="00511C64">
      <w:pPr>
        <w:pStyle w:val="Nadpis2"/>
        <w:jc w:val="both"/>
      </w:pPr>
      <w:bookmarkStart w:id="28" w:name="_Toc491373059"/>
      <w:r>
        <w:lastRenderedPageBreak/>
        <w:t>7</w:t>
      </w:r>
      <w:r w:rsidR="00505154">
        <w:t>.3</w:t>
      </w:r>
      <w:r w:rsidR="007F5575" w:rsidRPr="00111E56">
        <w:t xml:space="preserve"> Doba určená pro přebírání </w:t>
      </w:r>
      <w:r w:rsidR="008A10DE" w:rsidRPr="00111E56">
        <w:t>dětí zákonnými zástupci</w:t>
      </w:r>
      <w:bookmarkEnd w:id="28"/>
    </w:p>
    <w:p w14:paraId="54CDF6C3" w14:textId="3AFADBA5" w:rsidR="008A10DE" w:rsidRPr="00111E56" w:rsidRDefault="00B17F14" w:rsidP="00511C64">
      <w:pPr>
        <w:jc w:val="both"/>
      </w:pPr>
      <w:r>
        <w:t>a)</w:t>
      </w:r>
      <w:r w:rsidR="008A10DE" w:rsidRPr="00111E56">
        <w:t xml:space="preserve"> Děti se přejímají zpravidla v době</w:t>
      </w:r>
      <w:r w:rsidR="00E1379A">
        <w:t xml:space="preserve"> od 6.0</w:t>
      </w:r>
      <w:r w:rsidR="007454DD">
        <w:t>0 do 8.</w:t>
      </w:r>
      <w:r w:rsidR="00B9458E">
        <w:t>00. Poté se budova mateřské školy</w:t>
      </w:r>
      <w:r w:rsidR="008A10DE" w:rsidRPr="00111E56">
        <w:t xml:space="preserve"> až</w:t>
      </w:r>
      <w:r w:rsidR="00E11C64">
        <w:t> </w:t>
      </w:r>
      <w:r w:rsidR="008A10DE" w:rsidRPr="00111E56">
        <w:t xml:space="preserve">do </w:t>
      </w:r>
      <w:r w:rsidR="007454DD">
        <w:t>11.</w:t>
      </w:r>
      <w:r w:rsidR="00E81CF7">
        <w:t>45</w:t>
      </w:r>
      <w:r w:rsidR="008A10DE" w:rsidRPr="00111E56">
        <w:t xml:space="preserve"> hodin z</w:t>
      </w:r>
      <w:r w:rsidR="00B9458E">
        <w:t> bezpečnostních důvodů uzamyká</w:t>
      </w:r>
      <w:r w:rsidR="008A10DE" w:rsidRPr="00111E56">
        <w:t>. Po předchozí dohodě s rodiči se lze dostavit s dítětem i v jiné době (nutnost nahlásit změny ve stravování).</w:t>
      </w:r>
    </w:p>
    <w:p w14:paraId="7C807D6A" w14:textId="77777777" w:rsidR="008A10DE" w:rsidRPr="00111E56" w:rsidRDefault="00B17F14" w:rsidP="00511C64">
      <w:pPr>
        <w:jc w:val="both"/>
      </w:pPr>
      <w:r>
        <w:t>b)</w:t>
      </w:r>
      <w:r w:rsidR="008A10DE" w:rsidRPr="00111E56">
        <w:t xml:space="preserve"> Přivádění a převlékání dětí – rodiče převlékají děti v šatně. Věci děti ukládají podle značek dítěte do označených poliček. Věci dětí rodiče označí tak, aby nemohlo dojít k záměně.</w:t>
      </w:r>
    </w:p>
    <w:p w14:paraId="68583EE5" w14:textId="77777777" w:rsidR="00563B1F" w:rsidRPr="00111E56" w:rsidRDefault="00B17F14" w:rsidP="00511C64">
      <w:pPr>
        <w:jc w:val="both"/>
      </w:pPr>
      <w:r>
        <w:t xml:space="preserve">c) </w:t>
      </w:r>
      <w:r w:rsidR="00563B1F" w:rsidRPr="00111E56">
        <w:t>Předávání a vyzvedávání dětí – rodiče jsou povinni děti přivádět až do třídy, osobně je předat pracovnici a informovat ji o zdravotním stavu dítěte. Rodiče za děti zodpovídají až do předání učitelce. Rodiče neponechávají děti v šatně nikdy samotné. Děti z MŠ smějí vyzvedávat pouze zákonní zástupci dětí a osoby jimi pověřené.</w:t>
      </w:r>
    </w:p>
    <w:p w14:paraId="1C71CCE8" w14:textId="5B0CF6E6" w:rsidR="00563B1F" w:rsidRPr="00111E56" w:rsidRDefault="00B678AD" w:rsidP="00511C64">
      <w:pPr>
        <w:pStyle w:val="Nadpis2"/>
        <w:jc w:val="both"/>
      </w:pPr>
      <w:bookmarkStart w:id="29" w:name="_Toc491373060"/>
      <w:r>
        <w:t>7</w:t>
      </w:r>
      <w:r w:rsidR="00505154">
        <w:t>.4</w:t>
      </w:r>
      <w:r w:rsidR="00392409" w:rsidRPr="00111E56">
        <w:t xml:space="preserve"> </w:t>
      </w:r>
      <w:r w:rsidR="00CD47F4" w:rsidRPr="00111E56">
        <w:t>Doba vyzvedávání dětí z MŠ</w:t>
      </w:r>
      <w:bookmarkEnd w:id="29"/>
    </w:p>
    <w:p w14:paraId="54CEA178" w14:textId="08594A22" w:rsidR="00CD47F4" w:rsidRPr="00111E56" w:rsidRDefault="00CD47F4" w:rsidP="00511C64">
      <w:pPr>
        <w:jc w:val="both"/>
      </w:pPr>
      <w:r w:rsidRPr="00111E56">
        <w:t xml:space="preserve">Děti, které chodí domů po obědě, si </w:t>
      </w:r>
      <w:r w:rsidR="00B644D1" w:rsidRPr="00111E56">
        <w:t xml:space="preserve">rodiče vyzvedávají mezi </w:t>
      </w:r>
      <w:r w:rsidR="004E6B18">
        <w:t>11.45</w:t>
      </w:r>
      <w:r w:rsidR="000F0044">
        <w:t xml:space="preserve"> až 12.</w:t>
      </w:r>
      <w:r w:rsidR="004E6B18">
        <w:t>15</w:t>
      </w:r>
      <w:r w:rsidR="00B644D1" w:rsidRPr="00111E56">
        <w:t xml:space="preserve"> hodin. Ostatní děti se rozcházejí</w:t>
      </w:r>
      <w:r w:rsidR="00FD1172">
        <w:t xml:space="preserve"> mezi 14.</w:t>
      </w:r>
      <w:r w:rsidR="00AE69D2" w:rsidRPr="00111E56">
        <w:t>15</w:t>
      </w:r>
      <w:r w:rsidR="00B644D1" w:rsidRPr="00111E56">
        <w:t xml:space="preserve"> až</w:t>
      </w:r>
      <w:r w:rsidR="00FD1172">
        <w:t xml:space="preserve"> 16.</w:t>
      </w:r>
      <w:r w:rsidR="007F7117">
        <w:t xml:space="preserve">30 hodin. </w:t>
      </w:r>
      <w:r w:rsidR="00B644D1" w:rsidRPr="00111E56">
        <w:t xml:space="preserve">V případě, že si rodiče </w:t>
      </w:r>
      <w:r w:rsidR="00B9458E">
        <w:t>dětí s celodenní docházkou do MŠ</w:t>
      </w:r>
      <w:r w:rsidR="00B644D1" w:rsidRPr="00111E56">
        <w:t xml:space="preserve"> potřebují výjimečně vyzvednout dítě před odpolední svačinou, oznámí tuto skutečnost ráno při předávání dítěte do třídy.</w:t>
      </w:r>
    </w:p>
    <w:p w14:paraId="1615537C" w14:textId="1D0EA57B" w:rsidR="00B644D1" w:rsidRPr="00111E56" w:rsidRDefault="00B678AD" w:rsidP="00511C64">
      <w:pPr>
        <w:pStyle w:val="Nadpis2"/>
        <w:jc w:val="both"/>
      </w:pPr>
      <w:bookmarkStart w:id="30" w:name="_Toc491373061"/>
      <w:r>
        <w:t>7</w:t>
      </w:r>
      <w:r w:rsidR="00505154">
        <w:t>.5</w:t>
      </w:r>
      <w:r w:rsidR="00AF212C" w:rsidRPr="00111E56">
        <w:t xml:space="preserve"> </w:t>
      </w:r>
      <w:r w:rsidR="00B644D1" w:rsidRPr="00111E56">
        <w:t>Délka pobytu dětí v</w:t>
      </w:r>
      <w:r w:rsidR="00AE69D2" w:rsidRPr="00111E56">
        <w:t> </w:t>
      </w:r>
      <w:r w:rsidR="00B644D1" w:rsidRPr="00111E56">
        <w:t>MŠ</w:t>
      </w:r>
      <w:bookmarkEnd w:id="30"/>
    </w:p>
    <w:p w14:paraId="4B307C2F" w14:textId="5F0236AC" w:rsidR="00AE69D2" w:rsidRPr="00111E56" w:rsidRDefault="00AE69D2" w:rsidP="00511C64">
      <w:pPr>
        <w:jc w:val="both"/>
      </w:pPr>
      <w:r w:rsidRPr="00111E56">
        <w:t>Délka pobytu dítěte se řídí podle individuálních potřeb rodičů. Dítě může chodit do</w:t>
      </w:r>
      <w:r w:rsidR="00E11C64">
        <w:t> </w:t>
      </w:r>
      <w:r w:rsidRPr="00111E56">
        <w:t>mateřské školy na celý den, nebo jen na dopoledne s obědem. Dět</w:t>
      </w:r>
      <w:r w:rsidR="00F760C1">
        <w:t>i přicházejí do MŠ obvykle do 8.</w:t>
      </w:r>
      <w:r w:rsidRPr="00111E56">
        <w:t>00 hodin. Pozdější příchody dohodnou s učitelkami předem.</w:t>
      </w:r>
    </w:p>
    <w:p w14:paraId="1E19037F" w14:textId="1269A197" w:rsidR="00AE69D2" w:rsidRPr="00111E56" w:rsidRDefault="00B678AD" w:rsidP="00511C64">
      <w:pPr>
        <w:pStyle w:val="Nadpis2"/>
        <w:jc w:val="both"/>
      </w:pPr>
      <w:bookmarkStart w:id="31" w:name="_Toc491373062"/>
      <w:r>
        <w:t>7</w:t>
      </w:r>
      <w:r w:rsidR="0080416C">
        <w:t>.6</w:t>
      </w:r>
      <w:r w:rsidR="00AE69D2" w:rsidRPr="00111E56">
        <w:t xml:space="preserve"> Způsob omlouvání dětí</w:t>
      </w:r>
      <w:r w:rsidR="00E57C09">
        <w:t xml:space="preserve"> </w:t>
      </w:r>
      <w:r w:rsidR="00E57C09" w:rsidRPr="00111E56">
        <w:t>zákonnými zástupci z každodenního vzdělávání a</w:t>
      </w:r>
      <w:r w:rsidR="00E11C64">
        <w:t> </w:t>
      </w:r>
      <w:r w:rsidR="00E57C09" w:rsidRPr="00111E56">
        <w:t>způsobu informování o jejich zdravotním stavu</w:t>
      </w:r>
      <w:bookmarkEnd w:id="31"/>
    </w:p>
    <w:p w14:paraId="40A7F29B" w14:textId="77777777" w:rsidR="00AE69D2" w:rsidRPr="00500E0E" w:rsidRDefault="00AE69D2" w:rsidP="00511C64">
      <w:pPr>
        <w:jc w:val="both"/>
      </w:pPr>
      <w:r w:rsidRPr="00500E0E">
        <w:t>Rodiče mohou omluvit nepřítomnost dítěte</w:t>
      </w:r>
    </w:p>
    <w:p w14:paraId="23AC7275" w14:textId="086E8148" w:rsidR="00E57C09" w:rsidRDefault="002A20B3" w:rsidP="005937CD">
      <w:pPr>
        <w:pStyle w:val="Odstavecseseznamem"/>
        <w:jc w:val="both"/>
      </w:pPr>
      <w:r>
        <w:t xml:space="preserve">a) </w:t>
      </w:r>
      <w:r w:rsidR="00AE69D2" w:rsidRPr="00111E56">
        <w:t>osobně v MŠ učitelce</w:t>
      </w:r>
      <w:r w:rsidR="00B479EF" w:rsidRPr="00111E56">
        <w:t>,</w:t>
      </w:r>
    </w:p>
    <w:p w14:paraId="29AFC740" w14:textId="7F0BE4F3" w:rsidR="00AE69D2" w:rsidRDefault="005937CD" w:rsidP="00511C64">
      <w:pPr>
        <w:pStyle w:val="Odstavecseseznamem"/>
        <w:jc w:val="both"/>
      </w:pPr>
      <w:r>
        <w:t>b)</w:t>
      </w:r>
      <w:r w:rsidR="002A20B3">
        <w:t xml:space="preserve"> </w:t>
      </w:r>
      <w:r w:rsidR="00AD4935" w:rsidRPr="00111E56">
        <w:t>telefonicky (i formou</w:t>
      </w:r>
      <w:r w:rsidR="00CC147B" w:rsidRPr="00111E56">
        <w:t xml:space="preserve"> SMS</w:t>
      </w:r>
      <w:r w:rsidR="00AE69D2" w:rsidRPr="00111E56">
        <w:t>)</w:t>
      </w:r>
      <w:r w:rsidR="00B479EF" w:rsidRPr="00111E56">
        <w:t>.</w:t>
      </w:r>
    </w:p>
    <w:p w14:paraId="577BA66F" w14:textId="7EC84BAA" w:rsidR="00E57C09" w:rsidRPr="00111E56" w:rsidRDefault="00E57C09" w:rsidP="00511C64">
      <w:pPr>
        <w:jc w:val="both"/>
      </w:pPr>
      <w:r>
        <w:t>a) Pokud je zákonnému</w:t>
      </w:r>
      <w:r w:rsidRPr="00111E56">
        <w:t xml:space="preserve"> zástupci dopředu známá krátkodobá nepřítomnost dítěte při</w:t>
      </w:r>
      <w:r w:rsidR="00E11C64">
        <w:t> </w:t>
      </w:r>
      <w:r w:rsidRPr="00111E56">
        <w:t>vzdělávání v mateřské škole, oznámí tuto skutečnost včetně uvedení důvodu a</w:t>
      </w:r>
      <w:r w:rsidR="00E11C64">
        <w:t> </w:t>
      </w:r>
      <w:r w:rsidRPr="00111E56">
        <w:t>doby nepřítomnosti dítěte v dostatečném předstihu telefonickou formou, nebo osobně v mateřské škole.</w:t>
      </w:r>
    </w:p>
    <w:p w14:paraId="3DACD567" w14:textId="77777777" w:rsidR="00E57C09" w:rsidRPr="00111E56" w:rsidRDefault="00E57C09" w:rsidP="00511C64">
      <w:pPr>
        <w:jc w:val="both"/>
      </w:pPr>
      <w:r>
        <w:t>b)</w:t>
      </w:r>
      <w:r w:rsidRPr="00111E56">
        <w:t xml:space="preserve"> V případě, že dítě onemocní nebo se mu stane úraz a nemůže se z tohoto důvodu účastnit vzdělávání, oznámí tuto skutečnost bez zbytečného odkladu zákonný </w:t>
      </w:r>
      <w:r w:rsidRPr="00111E56">
        <w:lastRenderedPageBreak/>
        <w:t>zástupce mateřské škole, a to včetně předpokládané doby nepřítomnosti dítěte v mateřské škole.</w:t>
      </w:r>
    </w:p>
    <w:p w14:paraId="2A83AB88" w14:textId="77777777" w:rsidR="00E57C09" w:rsidRPr="00111E56" w:rsidRDefault="00E57C09" w:rsidP="00511C64">
      <w:pPr>
        <w:jc w:val="both"/>
      </w:pPr>
      <w:r>
        <w:t xml:space="preserve">c) </w:t>
      </w:r>
      <w:r w:rsidRPr="00111E56">
        <w:t>Při předávání dítěte ke každodennímu vzdělávání v mateřské škole informuje zákonný zástupce dítěte přejímajícího pedagogického pracovníka o případných menších zdravotních obtížích dítěte, které by mohly mít vliv na omezení jeho činnosti při vzdělávání.</w:t>
      </w:r>
    </w:p>
    <w:p w14:paraId="18585574" w14:textId="77777777" w:rsidR="00E57C09" w:rsidRPr="00111E56" w:rsidRDefault="00E57C09" w:rsidP="00511C64">
      <w:pPr>
        <w:jc w:val="both"/>
      </w:pPr>
      <w:r>
        <w:t xml:space="preserve">d) </w:t>
      </w:r>
      <w:r w:rsidRPr="00111E56">
        <w:t>Zákonní zástupci dítěte informují mateřskou školu o každé změně zdravotní způsobilosti dítěte, o větších zdravotních potížích a dalších závažných skutečnostech, které by mohly mít vliv na průběh vzdělávání dítěte.</w:t>
      </w:r>
    </w:p>
    <w:p w14:paraId="0FD2FCD7" w14:textId="47B75E95" w:rsidR="00901CDE" w:rsidRPr="00111E56" w:rsidRDefault="00B678AD" w:rsidP="00511C64">
      <w:pPr>
        <w:pStyle w:val="Nadpis2"/>
        <w:jc w:val="both"/>
      </w:pPr>
      <w:bookmarkStart w:id="32" w:name="_Toc491373063"/>
      <w:r>
        <w:t>7</w:t>
      </w:r>
      <w:r w:rsidR="0080416C">
        <w:t>.7</w:t>
      </w:r>
      <w:r w:rsidR="00B479EF" w:rsidRPr="00111E56">
        <w:t xml:space="preserve"> O</w:t>
      </w:r>
      <w:r w:rsidR="00901CDE" w:rsidRPr="00111E56">
        <w:t>dhlašování a přihlašování obědů</w:t>
      </w:r>
      <w:bookmarkEnd w:id="32"/>
    </w:p>
    <w:p w14:paraId="2C3A7256" w14:textId="77777777" w:rsidR="00901CDE" w:rsidRPr="00111E56" w:rsidRDefault="00901CDE" w:rsidP="00511C64">
      <w:pPr>
        <w:jc w:val="both"/>
      </w:pPr>
      <w:r w:rsidRPr="00111E56">
        <w:t>Obědy je možné odhlásit nebo přihlásit (v případě, že jsou již odhlášené)</w:t>
      </w:r>
      <w:r w:rsidR="009E6E2D">
        <w:t xml:space="preserve"> vždy nejpozději do 8.</w:t>
      </w:r>
      <w:r w:rsidR="00CC147B" w:rsidRPr="00111E56">
        <w:t>00 hodin daného d</w:t>
      </w:r>
      <w:r w:rsidR="004D3369" w:rsidRPr="00111E56">
        <w:t xml:space="preserve">ne osobně, telefonicky – i formou </w:t>
      </w:r>
      <w:r w:rsidR="00CC147B" w:rsidRPr="00111E56">
        <w:t>SMS.</w:t>
      </w:r>
    </w:p>
    <w:p w14:paraId="594129DA" w14:textId="009EA76D" w:rsidR="00CC147B" w:rsidRPr="00111E56" w:rsidRDefault="00B678AD" w:rsidP="00511C64">
      <w:pPr>
        <w:pStyle w:val="Nadpis2"/>
        <w:jc w:val="both"/>
      </w:pPr>
      <w:bookmarkStart w:id="33" w:name="_Toc491373064"/>
      <w:r>
        <w:t>7</w:t>
      </w:r>
      <w:r w:rsidR="0080416C">
        <w:t>.8</w:t>
      </w:r>
      <w:r w:rsidR="00A72B23" w:rsidRPr="00111E56">
        <w:t xml:space="preserve"> </w:t>
      </w:r>
      <w:r w:rsidR="00CC147B" w:rsidRPr="00111E56">
        <w:t>Pobyt dětí venku</w:t>
      </w:r>
      <w:bookmarkEnd w:id="33"/>
    </w:p>
    <w:p w14:paraId="33EF7D84" w14:textId="42FD542D" w:rsidR="00CC147B" w:rsidRDefault="00CC147B" w:rsidP="00511C64">
      <w:pPr>
        <w:jc w:val="both"/>
      </w:pPr>
      <w:r w:rsidRPr="00111E56">
        <w:t>Za příznivého počasí tráví děti venku nejméně dvě hodiny. Důvodem vynechání pobytu venku jsou: silný déšť, mlha, znečiště</w:t>
      </w:r>
      <w:r w:rsidR="00103D05">
        <w:t>né ovzduší nebo teplota - 7</w:t>
      </w:r>
      <w:r w:rsidRPr="00111E56">
        <w:t>°C</w:t>
      </w:r>
      <w:r w:rsidR="00103D05">
        <w:t xml:space="preserve"> a nižší</w:t>
      </w:r>
      <w:r w:rsidRPr="00111E56">
        <w:t>, stejně tak vysoké teploty v letních měsících.</w:t>
      </w:r>
    </w:p>
    <w:p w14:paraId="326F596C" w14:textId="2BE04851" w:rsidR="005A7F09" w:rsidRDefault="005A7F09" w:rsidP="005A7F09">
      <w:pPr>
        <w:pStyle w:val="Nadpis1"/>
      </w:pPr>
      <w:bookmarkStart w:id="34" w:name="_Toc491373065"/>
      <w:r>
        <w:t>8</w:t>
      </w:r>
      <w:r w:rsidRPr="00DD1149">
        <w:t xml:space="preserve">. </w:t>
      </w:r>
      <w:r>
        <w:t>Povinné předškolní vzdělávání</w:t>
      </w:r>
      <w:bookmarkEnd w:id="34"/>
    </w:p>
    <w:p w14:paraId="022EBD1D" w14:textId="242605D5" w:rsidR="005A7F09" w:rsidRPr="005A7F09" w:rsidRDefault="005A7F09" w:rsidP="005A7F09">
      <w:pPr>
        <w:pStyle w:val="Nadpis2"/>
      </w:pPr>
      <w:bookmarkStart w:id="35" w:name="_Toc491373066"/>
      <w:r>
        <w:t>8.1 Povinnost předškolního vzdělávání</w:t>
      </w:r>
      <w:bookmarkEnd w:id="35"/>
    </w:p>
    <w:p w14:paraId="74C65ED2" w14:textId="77777777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-Bold"/>
          <w:bCs/>
          <w:szCs w:val="24"/>
        </w:rPr>
        <w:t xml:space="preserve">Od počátku školního roku, který následuje po dni, kdy dítě dosáhne pátého roku věku, do zahájení povinné školní docházky dítěte, je předškolní vzdělávání povinné </w:t>
      </w:r>
      <w:r w:rsidRPr="001066AF">
        <w:rPr>
          <w:rFonts w:cs="Calibri"/>
          <w:szCs w:val="24"/>
        </w:rPr>
        <w:t>(</w:t>
      </w:r>
      <w:r w:rsidRPr="001066AF">
        <w:rPr>
          <w:rFonts w:cs="Calibri-Italic"/>
          <w:i/>
          <w:iCs/>
          <w:szCs w:val="24"/>
        </w:rPr>
        <w:t>účinnost od 1. 9. 2017</w:t>
      </w:r>
      <w:r w:rsidRPr="001066AF">
        <w:rPr>
          <w:rFonts w:cs="Calibri"/>
          <w:szCs w:val="24"/>
        </w:rPr>
        <w:t>).</w:t>
      </w:r>
      <w:r>
        <w:rPr>
          <w:rFonts w:cs="Calibri"/>
          <w:szCs w:val="24"/>
        </w:rPr>
        <w:t xml:space="preserve"> Pokud nepřihlásí zákonný zástupce dítě k povinnému předškolnímu vzdělávání, dopustí se přestupku podle § 182a školského zákona.</w:t>
      </w:r>
    </w:p>
    <w:p w14:paraId="79308F47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>Povinné předškolní vzdělávání má formu pravidelné denní docházky do mateřské školy v pracovních dnech.</w:t>
      </w:r>
    </w:p>
    <w:p w14:paraId="56F593B3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Povinnost plnit předškolní vzdělávání není dána ve dnech, které připadají na období školních prázdnin. Dítě má však nadále právo docházet do mateřské školy ve všech dnech, kdy je v provozu.</w:t>
      </w:r>
    </w:p>
    <w:p w14:paraId="26300C13" w14:textId="5FE10A7B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Povinné předškolní vzdělávání probíhá v mateřské škole v rozsahu </w:t>
      </w:r>
      <w:r>
        <w:rPr>
          <w:rFonts w:cs="Calibri-Bold"/>
          <w:bCs/>
          <w:szCs w:val="24"/>
        </w:rPr>
        <w:t>4 hodin denně, a to od 8,0</w:t>
      </w:r>
      <w:r w:rsidRPr="001066AF">
        <w:rPr>
          <w:rFonts w:cs="Calibri-Bold"/>
          <w:bCs/>
          <w:szCs w:val="24"/>
        </w:rPr>
        <w:t xml:space="preserve">0 hod. </w:t>
      </w:r>
      <w:r>
        <w:rPr>
          <w:rFonts w:cs="Calibri-Bold"/>
          <w:bCs/>
          <w:szCs w:val="24"/>
        </w:rPr>
        <w:t>do 12,0</w:t>
      </w:r>
      <w:r w:rsidRPr="001066AF">
        <w:rPr>
          <w:rFonts w:cs="Calibri-Bold"/>
          <w:bCs/>
          <w:szCs w:val="24"/>
        </w:rPr>
        <w:t xml:space="preserve">0 hodin. </w:t>
      </w:r>
      <w:r w:rsidRPr="001066AF">
        <w:rPr>
          <w:rFonts w:cs="Calibri"/>
          <w:szCs w:val="24"/>
        </w:rPr>
        <w:t>V této době musí být dítě přítomno v mateřské škole a účastnit se vzdělávacího programu školy.</w:t>
      </w:r>
    </w:p>
    <w:p w14:paraId="1C4C0AC6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1066AF">
        <w:rPr>
          <w:rFonts w:cs="Calibri"/>
          <w:szCs w:val="24"/>
        </w:rPr>
        <w:t xml:space="preserve">Dítě má právo využívat celou provozní </w:t>
      </w:r>
      <w:r>
        <w:rPr>
          <w:rFonts w:cs="Calibri"/>
          <w:szCs w:val="24"/>
        </w:rPr>
        <w:t>dobu mateřské školy, tj. od 6,00</w:t>
      </w:r>
      <w:r w:rsidRPr="001066AF">
        <w:rPr>
          <w:rFonts w:cs="Calibri"/>
          <w:szCs w:val="24"/>
        </w:rPr>
        <w:t xml:space="preserve"> hod. do 16,30 hod., výše uvedený rozsah je však povinný. Ostatní doba pobytu je nadále nepovinná.</w:t>
      </w:r>
    </w:p>
    <w:p w14:paraId="2C46078D" w14:textId="77777777" w:rsidR="005A7F09" w:rsidRPr="001066AF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1066AF">
        <w:rPr>
          <w:rFonts w:cs="Calibri-Bold"/>
          <w:bCs/>
          <w:szCs w:val="24"/>
        </w:rPr>
        <w:lastRenderedPageBreak/>
        <w:t>Nepřítomnost dítěte v povinném předškolním vzdělávání musí být rodiči řádně ohlášena.</w:t>
      </w:r>
    </w:p>
    <w:p w14:paraId="159C79DA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Ohlášení nep</w:t>
      </w:r>
      <w:r>
        <w:rPr>
          <w:rFonts w:cs="Calibri"/>
          <w:szCs w:val="24"/>
        </w:rPr>
        <w:t>řítomnosti (telefon, SMS</w:t>
      </w:r>
      <w:r w:rsidRPr="00D60459">
        <w:rPr>
          <w:rFonts w:cs="Calibri"/>
          <w:szCs w:val="24"/>
        </w:rPr>
        <w:t>, osobní kontakt) musí rodiče zajistit nejpozději do třetího dne nepřítomnosti dítěte v mateřské škole.</w:t>
      </w:r>
    </w:p>
    <w:p w14:paraId="2EFB5A91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-Bold"/>
          <w:bCs/>
          <w:szCs w:val="24"/>
        </w:rPr>
        <w:t>Nepřítomnost musí být dále omluvena</w:t>
      </w:r>
      <w:r w:rsidRPr="00D60459">
        <w:rPr>
          <w:rFonts w:cs="Calibri"/>
          <w:szCs w:val="24"/>
        </w:rPr>
        <w:t>, a to v podobě, kterou lze dokumentovat (písemně nebo emailem). Odůvodnění nepřítomnosti dítěte v předškolním vzdělávání je v kompetenci rodičů, v opodstatněných případech však může mateřská škola požadovat doložení důvodů (např. zprávu od</w:t>
      </w:r>
    </w:p>
    <w:p w14:paraId="7BCE3341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  <w:szCs w:val="24"/>
        </w:rPr>
      </w:pPr>
      <w:r w:rsidRPr="001066AF">
        <w:rPr>
          <w:rFonts w:cs="Calibri"/>
          <w:szCs w:val="24"/>
        </w:rPr>
        <w:t>lékaře). Rodiče jsou pak povinni důvody doložit nejpozději do tří dnů ode dne výzvy.</w:t>
      </w:r>
    </w:p>
    <w:p w14:paraId="309148DD" w14:textId="7C71C626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Neohlášená a neomluvená nepřítomnost dítěte v povinném předškolním vzdělávání delší než jeden týden bude ohlášena na OSPOD.</w:t>
      </w:r>
    </w:p>
    <w:p w14:paraId="50A510B0" w14:textId="77777777" w:rsidR="005A7F09" w:rsidRPr="00D6045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Rodiče mohou požádat o uvolnění dítěte z povinného předškolního vzdělávání z významných rodinných důvodů, např. tuzemská nebo zahraniční dovolená. Žádost s odůvodněním v písemné podobě (nebo e-mailem) doručí ředitelce mateřské školy nejpozději týden před plánovanou</w:t>
      </w:r>
    </w:p>
    <w:p w14:paraId="677E17F0" w14:textId="77777777" w:rsidR="005A7F09" w:rsidRPr="001066AF" w:rsidRDefault="005A7F09" w:rsidP="005A7F09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szCs w:val="24"/>
        </w:rPr>
      </w:pPr>
      <w:r w:rsidRPr="001066AF">
        <w:rPr>
          <w:rFonts w:cs="Calibri"/>
          <w:szCs w:val="24"/>
        </w:rPr>
        <w:t>nepřítomností dítěte tak, aby bylo možné na ni reagovat.</w:t>
      </w:r>
    </w:p>
    <w:p w14:paraId="6B693085" w14:textId="26B4D3D1" w:rsid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D60459">
        <w:rPr>
          <w:rFonts w:cs="Calibri"/>
          <w:szCs w:val="24"/>
        </w:rPr>
        <w:t>O žádosti o uvolnění dítěte z povinného předškolního vzdělávání rozhoduje ředitelka školy, zprávu zašle rodičům v písemné podobě či e-mailem nejpozději do tří dnů ode dne obdržení žádosti.</w:t>
      </w:r>
    </w:p>
    <w:p w14:paraId="3D775275" w14:textId="77777777" w:rsidR="005A7F09" w:rsidRPr="00D60459" w:rsidRDefault="005A7F09" w:rsidP="005A7F09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</w:p>
    <w:p w14:paraId="25A31AF6" w14:textId="66A0AE67" w:rsidR="005A7F09" w:rsidRPr="005A7F09" w:rsidRDefault="005A7F09" w:rsidP="005A7F09">
      <w:pPr>
        <w:pStyle w:val="Nadpis2"/>
      </w:pPr>
      <w:bookmarkStart w:id="36" w:name="_Toc491373067"/>
      <w:r w:rsidRPr="005A7F09">
        <w:t>8.1 Individuální vzdělávání dítěte</w:t>
      </w:r>
      <w:bookmarkEnd w:id="36"/>
    </w:p>
    <w:p w14:paraId="7D4E1BA4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"/>
          <w:szCs w:val="24"/>
        </w:rPr>
        <w:t>Dítě může plnit povinné předškolní vzdělávání jiným způsobem - individuálním vzděláváním (</w:t>
      </w:r>
      <w:r w:rsidRPr="005A7F09">
        <w:rPr>
          <w:rFonts w:cs="Calibri-Italic"/>
          <w:i/>
          <w:iCs/>
          <w:szCs w:val="24"/>
        </w:rPr>
        <w:t>Zákon č. 561/2004 Sb., školský zákon, § 34, odst. b)</w:t>
      </w:r>
    </w:p>
    <w:p w14:paraId="38875F56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8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Zákonný zástupce dítěte, které bude plnit povinnost předškolního vzdělávání individuálním vzděláváním dítěte, je povinen oznámit tuto skutečnost ředitelce Mateřské školy Pastelka. Oznámení je povinen učinit nejpozději 3 měsíce před počátkem školního roku, kterým začíná povinnost předškolního vzdělávání dítěte. </w:t>
      </w:r>
    </w:p>
    <w:p w14:paraId="3C612A5A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Oznámení zákonného zástupce o individuálním vzdělávání dítěte musí obsahovat </w:t>
      </w:r>
    </w:p>
    <w:p w14:paraId="76A29CCD" w14:textId="77777777" w:rsidR="005A7F09" w:rsidRPr="005A7F09" w:rsidRDefault="005A7F09" w:rsidP="005A7F09">
      <w:pPr>
        <w:pStyle w:val="Default"/>
        <w:numPr>
          <w:ilvl w:val="0"/>
          <w:numId w:val="36"/>
        </w:numPr>
        <w:spacing w:after="147"/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jméno, popřípadě jména, a příjmení, rodné číslo a místo trvalého pobytu dítěte, v případě cizince místo pobytu dítěte,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>uvedení období, ve kterém má být dítě individuálně vzděláváno,</w:t>
      </w:r>
      <w:r w:rsidRPr="005A7F09">
        <w:rPr>
          <w:rFonts w:ascii="Palatino Linotype" w:hAnsi="Palatino Linotype" w:cs="Cambria"/>
          <w:color w:val="auto"/>
        </w:rPr>
        <w:t xml:space="preserve"> </w:t>
      </w:r>
      <w:r w:rsidRPr="005A7F09">
        <w:rPr>
          <w:rFonts w:ascii="Palatino Linotype" w:hAnsi="Palatino Linotype" w:cs="Courier New"/>
          <w:color w:val="auto"/>
        </w:rPr>
        <w:t xml:space="preserve">o </w:t>
      </w:r>
      <w:r w:rsidRPr="005A7F09">
        <w:rPr>
          <w:rFonts w:ascii="Palatino Linotype" w:hAnsi="Palatino Linotype"/>
          <w:color w:val="auto"/>
        </w:rPr>
        <w:t xml:space="preserve">důvody pro individuální vzdělávání dítěte. </w:t>
      </w:r>
    </w:p>
    <w:p w14:paraId="57666A12" w14:textId="77777777" w:rsidR="005A7F09" w:rsidRPr="005A7F09" w:rsidRDefault="005A7F09" w:rsidP="005A7F09">
      <w:pPr>
        <w:pStyle w:val="Default"/>
        <w:numPr>
          <w:ilvl w:val="0"/>
          <w:numId w:val="36"/>
        </w:numPr>
        <w:rPr>
          <w:rFonts w:ascii="Palatino Linotype" w:hAnsi="Palatino Linotype"/>
          <w:color w:val="auto"/>
        </w:rPr>
      </w:pPr>
      <w:r w:rsidRPr="005A7F09">
        <w:rPr>
          <w:rFonts w:ascii="Palatino Linotype" w:hAnsi="Palatino Linotype"/>
          <w:color w:val="auto"/>
        </w:rPr>
        <w:t xml:space="preserve">Výdaje spojené s individuálním vzděláváním dítěte hradí zákonný zástupce dítěte, s výjimkou speciálních kompenzačních pomůcek a výdajů na činnost mateřské školy, do níž bylo dítě přijato k předškolnímu vzdělávání. </w:t>
      </w:r>
    </w:p>
    <w:p w14:paraId="0F000949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Cs w:val="24"/>
        </w:rPr>
      </w:pPr>
      <w:r w:rsidRPr="005A7F09">
        <w:rPr>
          <w:rFonts w:cs="Calibri-Italic"/>
          <w:iCs/>
          <w:szCs w:val="24"/>
        </w:rPr>
        <w:lastRenderedPageBreak/>
        <w:t>Ředitelka mateřské školy předá zákonnému zástupci dítěte přehled oblastí v nichž má být dítě vzděláváno.</w:t>
      </w:r>
    </w:p>
    <w:p w14:paraId="0F70F9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Individuální vzdělávání probíhá mimo mateřskou školu a jeho průběh je plně v kompetenci rodičů dítěte.</w:t>
      </w:r>
    </w:p>
    <w:p w14:paraId="7C28537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Mateřská škola ověří úroveň osvojování očekávaných výstupů v jednotlivých oblastech formou rozhovoru a připravených pracovních činností s dítětem v rozsahu cca 1 hodiny.</w:t>
      </w:r>
    </w:p>
    <w:p w14:paraId="3216FDB5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-Bold"/>
          <w:bCs/>
          <w:szCs w:val="24"/>
        </w:rPr>
      </w:pPr>
      <w:r w:rsidRPr="005A7F09">
        <w:rPr>
          <w:rFonts w:cs="Calibri-Bold"/>
          <w:bCs/>
          <w:szCs w:val="24"/>
        </w:rPr>
        <w:t>Termíny ověřování:</w:t>
      </w:r>
    </w:p>
    <w:p w14:paraId="370FDDCC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eastAsia="Wingdings-Regular" w:cs="Wingdings-Regular"/>
          <w:szCs w:val="24"/>
        </w:rPr>
        <w:t>t</w:t>
      </w:r>
      <w:r w:rsidRPr="005A7F09">
        <w:rPr>
          <w:rFonts w:cs="Calibri"/>
          <w:szCs w:val="24"/>
        </w:rPr>
        <w:t>řetí čtvrtek v měsíci listopadu (hodinu lze domluvit)</w:t>
      </w:r>
    </w:p>
    <w:p w14:paraId="76BCBB2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náhradní termín první čtvrtek v měsíci prosinci (hodinu lze domluvit).</w:t>
      </w:r>
    </w:p>
    <w:p w14:paraId="41653537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Rodiče jsou povinni se dostavit s dítětem v uvedeném termínu k ověření výsledků individuálního vzdělávání.</w:t>
      </w:r>
    </w:p>
    <w:p w14:paraId="62B75BAA" w14:textId="77777777" w:rsidR="005A7F09" w:rsidRPr="005A7F09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 w:rsidRPr="005A7F09">
        <w:rPr>
          <w:rFonts w:cs="Calibri"/>
          <w:szCs w:val="24"/>
        </w:rPr>
        <w:t>V odůvodněných případech (nemoc, pobyt v zahraničí) jsou rodiče povinni předem ohlásit neúčast dítěte na ověřování a dohodnout si s ředitelkou školy náhradní termín.</w:t>
      </w:r>
    </w:p>
    <w:p w14:paraId="2F447D0C" w14:textId="77777777" w:rsidR="005A7F09" w:rsidRPr="00CA3FD6" w:rsidRDefault="005A7F09" w:rsidP="005A7F09">
      <w:pPr>
        <w:pStyle w:val="Odstavecseseznamem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A7F09">
        <w:rPr>
          <w:rFonts w:cs="Calibri"/>
          <w:szCs w:val="24"/>
        </w:rPr>
        <w:t>Pokud rodič nezajistí účast dítěte na ověřování vzdělávacích výsledků a nedomluví si náhradní termín, ředitelka školy ve správním řízení ukončí individuální vzdělávání dítěte. Dítě pak bude nadále plnit povinné předškolní vzdělávání řádnou docházkou do mateřské školy.</w:t>
      </w:r>
    </w:p>
    <w:p w14:paraId="783BBF29" w14:textId="77777777" w:rsidR="00CA3FD6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</w:p>
    <w:p w14:paraId="27217E35" w14:textId="77777777" w:rsidR="00CA3FD6" w:rsidRPr="005A7F09" w:rsidRDefault="00CA3FD6" w:rsidP="00CA3FD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14:paraId="717E0B99" w14:textId="780879F6" w:rsidR="005A7F09" w:rsidRPr="003278D8" w:rsidRDefault="00CA3FD6" w:rsidP="003278D8">
      <w:pPr>
        <w:pStyle w:val="Nadpis1"/>
      </w:pPr>
      <w:bookmarkStart w:id="37" w:name="_Toc491373068"/>
      <w:r w:rsidRPr="003278D8">
        <w:t>9. Sytém péče o děti s přiznanými podpůrnými opatřeními</w:t>
      </w:r>
      <w:bookmarkEnd w:id="37"/>
    </w:p>
    <w:p w14:paraId="771753B3" w14:textId="6F0F7C16" w:rsidR="003278D8" w:rsidRPr="003278D8" w:rsidRDefault="003278D8" w:rsidP="003278D8">
      <w:pPr>
        <w:pStyle w:val="Nadpis2"/>
        <w:rPr>
          <w:szCs w:val="24"/>
        </w:rPr>
      </w:pPr>
      <w:bookmarkStart w:id="38" w:name="_Toc491373069"/>
      <w:r w:rsidRPr="003278D8">
        <w:rPr>
          <w:szCs w:val="24"/>
        </w:rPr>
        <w:t>9.1 Podpůrná opatření prvního stupně</w:t>
      </w:r>
      <w:bookmarkEnd w:id="38"/>
    </w:p>
    <w:p w14:paraId="148C7D27" w14:textId="3A8E5303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>Ředitelka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</w:t>
      </w:r>
      <w:r w:rsidRPr="003278D8">
        <w:rPr>
          <w:rFonts w:ascii="Palatino Linotype" w:hAnsi="Palatino Linotype"/>
          <w:i/>
          <w:iCs/>
        </w:rPr>
        <w:t xml:space="preserve">. </w:t>
      </w:r>
      <w:r w:rsidRPr="003278D8">
        <w:rPr>
          <w:rFonts w:ascii="Palatino Linotype" w:hAnsi="Palatino Linotype"/>
        </w:rPr>
        <w:t>Učitel mateřské školy zpracuje plán pedagogické podpory, ve kterém bude upravena organizace a hodnocení vzdělávání dítěte včetně úpravy metod a forem práce a projedná jej s</w:t>
      </w:r>
      <w:r w:rsidR="00974B9B">
        <w:rPr>
          <w:rFonts w:ascii="Palatino Linotype" w:hAnsi="Palatino Linotype"/>
        </w:rPr>
        <w:t> </w:t>
      </w:r>
      <w:r w:rsidRPr="003278D8">
        <w:rPr>
          <w:rFonts w:ascii="Palatino Linotype" w:hAnsi="Palatino Linotype"/>
        </w:rPr>
        <w:t>ř</w:t>
      </w:r>
      <w:r w:rsidR="00974B9B">
        <w:rPr>
          <w:rFonts w:ascii="Palatino Linotype" w:hAnsi="Palatino Linotype"/>
        </w:rPr>
        <w:t>editelkou.</w:t>
      </w:r>
    </w:p>
    <w:p w14:paraId="6CA9F64A" w14:textId="6275C194" w:rsidR="003278D8" w:rsidRPr="003278D8" w:rsidRDefault="003278D8" w:rsidP="003278D8">
      <w:pPr>
        <w:pStyle w:val="Default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Po 3 měsících dojde společně se zákonnými zástupci k vyhodnocení plánu pedagogické podpory. Pokud by nepostačovala podpůrná opatření prvního stupně, doporučí ředitelka mateřské školy využití poradenské pomoci školského poradenského zařízení za účelem posouzení speciálních vzdělávacích potřeb dítěte. </w:t>
      </w:r>
    </w:p>
    <w:p w14:paraId="4F5A6CC4" w14:textId="77777777" w:rsidR="003278D8" w:rsidRPr="003278D8" w:rsidRDefault="003278D8" w:rsidP="003278D8">
      <w:pPr>
        <w:pStyle w:val="Default"/>
        <w:rPr>
          <w:rFonts w:ascii="Palatino Linotype" w:hAnsi="Palatino Linotype"/>
        </w:rPr>
      </w:pPr>
    </w:p>
    <w:p w14:paraId="24C874AD" w14:textId="77777777" w:rsidR="003278D8" w:rsidRPr="003278D8" w:rsidRDefault="003278D8" w:rsidP="003278D8">
      <w:pPr>
        <w:pStyle w:val="Nadpis2"/>
        <w:rPr>
          <w:szCs w:val="24"/>
        </w:rPr>
      </w:pPr>
      <w:bookmarkStart w:id="39" w:name="_Toc491373070"/>
      <w:r w:rsidRPr="003278D8">
        <w:rPr>
          <w:szCs w:val="24"/>
        </w:rPr>
        <w:t>9.2. Podpůrná opatření druhého až pátého stupně</w:t>
      </w:r>
      <w:bookmarkEnd w:id="39"/>
    </w:p>
    <w:p w14:paraId="5B0B8D05" w14:textId="7E004D8A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a) </w:t>
      </w:r>
      <w:r w:rsidR="003278D8" w:rsidRPr="003278D8">
        <w:rPr>
          <w:rFonts w:ascii="Palatino Linotype" w:hAnsi="Palatino Linotype"/>
        </w:rPr>
        <w:t xml:space="preserve">Podmínkou pro uplatnění podpůrného opatření 2. až 5. stupně je doporučení školského poradenského zařízení spolu s informovaným souhlasem zákonného </w:t>
      </w:r>
      <w:r w:rsidR="003278D8" w:rsidRPr="003278D8">
        <w:rPr>
          <w:rFonts w:ascii="Palatino Linotype" w:hAnsi="Palatino Linotype"/>
        </w:rPr>
        <w:lastRenderedPageBreak/>
        <w:t xml:space="preserve">zástupce dítěte. K poskytnutí poradenské pomoci školského poradenského zařízení dojde na základě vlastního uvážení zákonného zástupce, doporučení ředitelky mateřské školy nebo OSPOD. </w:t>
      </w:r>
    </w:p>
    <w:p w14:paraId="652DCF48" w14:textId="26460BFE" w:rsid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b) </w:t>
      </w:r>
      <w:r w:rsidR="003278D8" w:rsidRPr="003278D8">
        <w:rPr>
          <w:rFonts w:ascii="Palatino Linotype" w:hAnsi="Palatino Linotype"/>
        </w:rPr>
        <w:t xml:space="preserve">Ředitelka školy určí učitele odpovědného za spolupráci se školským poradenským zařízením v souvislosti s doporučením podpůrných opatření dítěti se speciálními vzdělávacími potřebami. </w:t>
      </w:r>
    </w:p>
    <w:p w14:paraId="2975EE86" w14:textId="6CAB9E57" w:rsidR="003278D8" w:rsidRPr="003278D8" w:rsidRDefault="00053858" w:rsidP="003278D8">
      <w:pPr>
        <w:pStyle w:val="Default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c) </w:t>
      </w:r>
      <w:r w:rsidR="003278D8" w:rsidRPr="003278D8">
        <w:rPr>
          <w:rFonts w:ascii="Palatino Linotype" w:hAnsi="Palatino Linotype"/>
        </w:rPr>
        <w:t xml:space="preserve">Ředitelka školy zahájí poskytování podpůrných opatření 2. až 5. stupně bezodkladně po obdržení doporučení školského poradenského zařízení a získání informovaného souhlasu zákonného zástupce. </w:t>
      </w:r>
    </w:p>
    <w:p w14:paraId="3950AA77" w14:textId="77777777" w:rsidR="0005385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 w:rsidR="003278D8" w:rsidRPr="003278D8">
        <w:rPr>
          <w:rFonts w:cs="Times New Roman"/>
          <w:szCs w:val="24"/>
        </w:rPr>
        <w:t xml:space="preserve">Ředitelka školy průběžně vyhodnocuje poskytování podpůrných opatření, nejméně však jeden krát ročně, v případě souvisejících okolností častěji. </w:t>
      </w:r>
    </w:p>
    <w:p w14:paraId="2C4C5DB4" w14:textId="64B94BB9" w:rsidR="003278D8" w:rsidRPr="003278D8" w:rsidRDefault="00053858" w:rsidP="003278D8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e) </w:t>
      </w:r>
      <w:r w:rsidR="003278D8" w:rsidRPr="003278D8">
        <w:rPr>
          <w:rFonts w:cs="Times New Roman"/>
          <w:szCs w:val="24"/>
        </w:rPr>
        <w:t>Ukončení poskytování podpůrného opatření 2. až 5. stupně je-li z doporučení školského poradenského zařízení zřejmé, že podpůrná opatření 2. až 5. stupně již nejsou potřeba. V takovém případě se nevyžaduje informovaný souhlas zákonného zástupce, s ním se pouze projedná.</w:t>
      </w:r>
    </w:p>
    <w:p w14:paraId="692AD538" w14:textId="77777777" w:rsidR="003278D8" w:rsidRPr="003278D8" w:rsidRDefault="003278D8" w:rsidP="003278D8">
      <w:pPr>
        <w:pStyle w:val="Nadpis2"/>
        <w:rPr>
          <w:szCs w:val="24"/>
        </w:rPr>
      </w:pPr>
      <w:bookmarkStart w:id="40" w:name="_Toc491373071"/>
      <w:r w:rsidRPr="003278D8">
        <w:rPr>
          <w:szCs w:val="24"/>
        </w:rPr>
        <w:t>9.3 Vzdělávání dětí nadaných</w:t>
      </w:r>
      <w:bookmarkEnd w:id="40"/>
    </w:p>
    <w:p w14:paraId="08B37FC3" w14:textId="3693D7BB" w:rsidR="003278D8" w:rsidRPr="003278D8" w:rsidRDefault="003278D8" w:rsidP="003278D8">
      <w:pPr>
        <w:pStyle w:val="Default"/>
        <w:spacing w:line="276" w:lineRule="auto"/>
        <w:rPr>
          <w:rFonts w:ascii="Palatino Linotype" w:hAnsi="Palatino Linotype"/>
        </w:rPr>
      </w:pPr>
      <w:r w:rsidRPr="003278D8">
        <w:rPr>
          <w:rFonts w:ascii="Palatino Linotype" w:hAnsi="Palatino Linotype"/>
        </w:rPr>
        <w:t xml:space="preserve">Mateřská škola vytváří ve svém školním vzdělávacím programu a při jeho realizaci podmínky k co největšímu využití potenciálu každého dítěte s ohledem na jeho individuální možnosti. To platí v plné míře i pro vzdělávání dětí nadaných. </w:t>
      </w:r>
    </w:p>
    <w:p w14:paraId="6939063F" w14:textId="77777777" w:rsidR="003278D8" w:rsidRPr="003278D8" w:rsidRDefault="003278D8" w:rsidP="003278D8">
      <w:pPr>
        <w:rPr>
          <w:rFonts w:cs="Times New Roman"/>
          <w:szCs w:val="24"/>
        </w:rPr>
      </w:pPr>
      <w:r w:rsidRPr="003278D8">
        <w:rPr>
          <w:rFonts w:cs="Times New Roman"/>
          <w:szCs w:val="24"/>
        </w:rPr>
        <w:t>Mateřská škola je povinna zajistit realizaci všech stanovených podpůrných opatření pro podporu nadání podle individuálních vzdělávacích potřeb dětí v rozsahu prvního až čtvrtého stupně podpory.</w:t>
      </w:r>
    </w:p>
    <w:p w14:paraId="70461844" w14:textId="77777777" w:rsidR="005A7F09" w:rsidRPr="003278D8" w:rsidRDefault="005A7F09" w:rsidP="00511C64">
      <w:pPr>
        <w:jc w:val="both"/>
        <w:rPr>
          <w:szCs w:val="24"/>
        </w:rPr>
      </w:pPr>
    </w:p>
    <w:p w14:paraId="0F9DCA80" w14:textId="1073BDAE" w:rsidR="00CC147B" w:rsidRPr="003278D8" w:rsidRDefault="00CA3FD6" w:rsidP="003278D8">
      <w:pPr>
        <w:pStyle w:val="Nadpis1"/>
      </w:pPr>
      <w:bookmarkStart w:id="41" w:name="_Toc491373072"/>
      <w:r w:rsidRPr="003278D8">
        <w:t>10</w:t>
      </w:r>
      <w:r w:rsidR="00563218" w:rsidRPr="003278D8">
        <w:t xml:space="preserve">. </w:t>
      </w:r>
      <w:r w:rsidR="00CC147B" w:rsidRPr="003278D8">
        <w:t>Podmínky zajištění bezpečnosti a ochrany zdraví dětí a jejich ochrany před sociálně patologickými jevy a před projevy diskriminace, nepřátelství nebo násilí</w:t>
      </w:r>
      <w:bookmarkEnd w:id="41"/>
    </w:p>
    <w:p w14:paraId="336E3AFC" w14:textId="1DA43B19" w:rsidR="00CC147B" w:rsidRPr="00111E56" w:rsidRDefault="00CA3FD6" w:rsidP="00511C64">
      <w:pPr>
        <w:pStyle w:val="Nadpis2"/>
        <w:jc w:val="both"/>
      </w:pPr>
      <w:bookmarkStart w:id="42" w:name="_Toc491373073"/>
      <w:r>
        <w:t>10</w:t>
      </w:r>
      <w:r w:rsidR="00563218" w:rsidRPr="00111E56">
        <w:t>.1</w:t>
      </w:r>
      <w:r w:rsidR="00CC147B" w:rsidRPr="00111E56">
        <w:t xml:space="preserve"> Péče o zdraví a bezpečnost dětí při vzdělávání</w:t>
      </w:r>
      <w:bookmarkEnd w:id="42"/>
    </w:p>
    <w:p w14:paraId="26D9AF03" w14:textId="3351E204" w:rsidR="00CC147B" w:rsidRPr="00111E56" w:rsidRDefault="0042681D" w:rsidP="00511C64">
      <w:pPr>
        <w:jc w:val="both"/>
      </w:pPr>
      <w:r>
        <w:t xml:space="preserve">1. </w:t>
      </w:r>
      <w:r w:rsidR="00CC147B" w:rsidRPr="00111E56">
        <w:t>MŠ vykonává dohled nad dítětem do dob</w:t>
      </w:r>
      <w:r w:rsidR="00CA3FD6">
        <w:t>y, kdy je učitel mateřské školy</w:t>
      </w:r>
      <w:r w:rsidR="00CC147B" w:rsidRPr="00111E56">
        <w:t xml:space="preserve"> převezme od zákonného zástupce nebo jím pověřené osoby, až do do</w:t>
      </w:r>
      <w:r w:rsidR="00CA3FD6">
        <w:t>by, kdy je učitel mateřské školy</w:t>
      </w:r>
      <w:r w:rsidR="00CC147B" w:rsidRPr="00111E56">
        <w:t xml:space="preserve"> předá jeho zákonnému zástupci nebo jím pověřené osobě. Předat dítě pověřené osobě lze jen na základě písemného pověření vystaveného zákonným zástupcem dítěte.</w:t>
      </w:r>
    </w:p>
    <w:p w14:paraId="081BDB49" w14:textId="356E57D2" w:rsidR="000345B3" w:rsidRPr="00111E56" w:rsidRDefault="0042681D" w:rsidP="00511C64">
      <w:pPr>
        <w:jc w:val="both"/>
      </w:pPr>
      <w:r>
        <w:lastRenderedPageBreak/>
        <w:t>2.</w:t>
      </w:r>
      <w:r w:rsidR="00770DDD">
        <w:t xml:space="preserve"> </w:t>
      </w:r>
      <w:r w:rsidR="000345B3" w:rsidRPr="00111E56">
        <w:t>K zajištění bezpečnosti dětí při pobytu mimo území mateřské školy stanoví ředitelka mateřské škol</w:t>
      </w:r>
      <w:r w:rsidR="00CA3FD6">
        <w:t>y počet učitelů</w:t>
      </w:r>
      <w:r w:rsidR="000345B3" w:rsidRPr="00111E56">
        <w:t xml:space="preserve"> tak, aby na </w:t>
      </w:r>
      <w:r w:rsidR="00CA3FD6">
        <w:t>jednoho učitele mateřské školy</w:t>
      </w:r>
      <w:r w:rsidR="000345B3" w:rsidRPr="00111E56">
        <w:t xml:space="preserve"> připadlo nejvýše</w:t>
      </w:r>
    </w:p>
    <w:p w14:paraId="2FB84727" w14:textId="77777777" w:rsidR="005E2F37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a) </w:t>
      </w:r>
      <w:r w:rsidR="000345B3" w:rsidRPr="00111E56">
        <w:t>20 dětí z běžných tříd, nebo</w:t>
      </w:r>
    </w:p>
    <w:p w14:paraId="4B8E6F85" w14:textId="373ACC6C" w:rsidR="000345B3" w:rsidRPr="00111E56" w:rsidRDefault="00FF0D92" w:rsidP="00511C64">
      <w:pPr>
        <w:pStyle w:val="Odstavecseseznamem"/>
        <w:spacing w:line="240" w:lineRule="auto"/>
        <w:ind w:left="787"/>
        <w:jc w:val="both"/>
      </w:pPr>
      <w:r>
        <w:t xml:space="preserve">b) </w:t>
      </w:r>
      <w:r w:rsidR="000345B3" w:rsidRPr="00111E56">
        <w:t>12 dětí ve třídě, kde jsou zařaze</w:t>
      </w:r>
      <w:r w:rsidR="00CA3FD6">
        <w:t>ny děti s přiznanými podpůrnými opatřeními druhého až pátého stupně, nebo děti mladší tří let.</w:t>
      </w:r>
    </w:p>
    <w:p w14:paraId="32591EAE" w14:textId="77777777" w:rsidR="000345B3" w:rsidRPr="00111E56" w:rsidRDefault="0042681D" w:rsidP="00511C64">
      <w:pPr>
        <w:jc w:val="both"/>
      </w:pPr>
      <w:r>
        <w:t xml:space="preserve">3. </w:t>
      </w:r>
      <w:r w:rsidR="000345B3" w:rsidRPr="00111E56">
        <w:t xml:space="preserve">Výjimečně může ředitel mateřské školy zvýšit počty dětí uvedené </w:t>
      </w:r>
    </w:p>
    <w:p w14:paraId="1FFAB921" w14:textId="4EF08843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a) v odstavci </w:t>
      </w:r>
      <w:r w:rsidR="00FF0D92">
        <w:t xml:space="preserve">2 </w:t>
      </w:r>
      <w:r w:rsidR="00563218" w:rsidRPr="00111E56">
        <w:t>písm. a</w:t>
      </w:r>
      <w:r w:rsidR="000345B3" w:rsidRPr="00111E56">
        <w:t>), nejvýše však o 8 dětí, nebo</w:t>
      </w:r>
    </w:p>
    <w:p w14:paraId="709CD823" w14:textId="615C7CEA" w:rsidR="000345B3" w:rsidRPr="00111E56" w:rsidRDefault="00481BDB" w:rsidP="00511C64">
      <w:pPr>
        <w:pStyle w:val="Odstavecseseznamem"/>
        <w:spacing w:line="240" w:lineRule="auto"/>
        <w:ind w:left="786"/>
        <w:jc w:val="both"/>
      </w:pPr>
      <w:r>
        <w:t xml:space="preserve">b) v odstavci </w:t>
      </w:r>
      <w:r w:rsidR="00FF0D92">
        <w:t>2</w:t>
      </w:r>
      <w:r w:rsidR="00563218" w:rsidRPr="00111E56">
        <w:t xml:space="preserve"> písm. b</w:t>
      </w:r>
      <w:r w:rsidR="000345B3" w:rsidRPr="00111E56">
        <w:t>), nejvýše však o 11 dětí.</w:t>
      </w:r>
    </w:p>
    <w:p w14:paraId="4C1CBCE9" w14:textId="5E445A00" w:rsidR="000345B3" w:rsidRPr="00111E56" w:rsidRDefault="0042681D" w:rsidP="00511C64">
      <w:pPr>
        <w:jc w:val="both"/>
      </w:pPr>
      <w:r>
        <w:t xml:space="preserve">4. </w:t>
      </w:r>
      <w:r w:rsidR="000345B3" w:rsidRPr="00111E56">
        <w:t>Při zvý</w:t>
      </w:r>
      <w:r w:rsidR="00770DDD">
        <w:t>šení počtu dětí podle odsta</w:t>
      </w:r>
      <w:r w:rsidR="00394458">
        <w:t xml:space="preserve">vce </w:t>
      </w:r>
      <w:r w:rsidR="00FF0D92">
        <w:t xml:space="preserve">3 </w:t>
      </w:r>
      <w:r w:rsidR="000345B3" w:rsidRPr="00111E56">
        <w:t>nebo při specifických činnostech, například sportovních činnostech, nebo při pobytu dětí v prostředí náročném na bezpečnost, určí ředitel MŠ k zajištění bezpečnosti dětí dalšího pedagogického pracovníka, ve</w:t>
      </w:r>
      <w:r w:rsidR="00E11C64">
        <w:t> </w:t>
      </w:r>
      <w:r w:rsidR="000345B3" w:rsidRPr="00111E56">
        <w:t>výjimečných případech jinou zletilou osobu, která je způsobilá k právním úkonům a která je v pracovněprávním vztahu k mateřské škole.</w:t>
      </w:r>
    </w:p>
    <w:p w14:paraId="05881CC7" w14:textId="0003EF6D" w:rsidR="000345B3" w:rsidRPr="00111E56" w:rsidRDefault="005D1CA8" w:rsidP="00511C64">
      <w:pPr>
        <w:jc w:val="both"/>
      </w:pPr>
      <w:r>
        <w:t>5</w:t>
      </w:r>
      <w:r w:rsidR="0042681D">
        <w:t>.</w:t>
      </w:r>
      <w:r w:rsidR="00AB78B5">
        <w:t xml:space="preserve"> </w:t>
      </w:r>
      <w:r w:rsidR="000345B3" w:rsidRPr="00111E56">
        <w:t>Při zajišťování zotavovacích pobytů, popřípadě výletů pro děti určí ředitel M</w:t>
      </w:r>
      <w:r w:rsidR="00481BDB">
        <w:t>Š počet učitelů mateřské školy tak, aby byla zajištěno vzdělávání</w:t>
      </w:r>
      <w:r w:rsidR="001F6F95">
        <w:t xml:space="preserve"> dětí, včetně dětí uvedených v § 16 odst. 9 školského zákona</w:t>
      </w:r>
      <w:r w:rsidR="00F73EA5" w:rsidRPr="00111E56">
        <w:t>, jejich bezpečnost a ochrana zdraví.</w:t>
      </w:r>
    </w:p>
    <w:p w14:paraId="51C4A182" w14:textId="6D1C0407" w:rsidR="00F73EA5" w:rsidRPr="00111E56" w:rsidRDefault="0042681D" w:rsidP="00511C64">
      <w:pPr>
        <w:jc w:val="both"/>
      </w:pPr>
      <w:r>
        <w:t xml:space="preserve">6. </w:t>
      </w:r>
      <w:r w:rsidR="00F73EA5" w:rsidRPr="00111E56">
        <w:t xml:space="preserve"> Při vzdělávání dětí dodržují pedagogičtí pracovníci pravidla a zásady bezpečnosti a ochrany zdraví při práci, které pro tuto oblast stanoví příslušná školská a</w:t>
      </w:r>
      <w:r w:rsidR="00E11C64">
        <w:t> </w:t>
      </w:r>
      <w:r w:rsidR="00F73EA5" w:rsidRPr="00111E56">
        <w:t>pracovněprávní legislativa.</w:t>
      </w:r>
    </w:p>
    <w:p w14:paraId="7F74E04C" w14:textId="7E0E86FF" w:rsidR="00F73EA5" w:rsidRPr="00111E56" w:rsidRDefault="000F3D87" w:rsidP="00511C64">
      <w:pPr>
        <w:jc w:val="both"/>
      </w:pPr>
      <w:r>
        <w:t>7.</w:t>
      </w:r>
      <w:r w:rsidR="00F73EA5" w:rsidRPr="00111E56">
        <w:t xml:space="preserve"> Zejména vzhledem k ochraně zdraví ostatních</w:t>
      </w:r>
      <w:r w:rsidR="001F6F95">
        <w:t xml:space="preserve"> dětí může učitel mateřské školy</w:t>
      </w:r>
      <w:r w:rsidR="00F73EA5" w:rsidRPr="00111E56">
        <w:t>, po</w:t>
      </w:r>
      <w:r w:rsidR="007A6A94" w:rsidRPr="00111E56">
        <w:t xml:space="preserve">kud má při přebírání dítěte od </w:t>
      </w:r>
      <w:r w:rsidR="00F73EA5" w:rsidRPr="00111E56">
        <w:t>zákonného zástupce nebo jím pověřené osoby podezření, že dítě není zdravé, požádat zákonného zástupce o doložení zdravotní způsobilosti dítěte ke vzdělávání formou předložení potvrzení od ošetřujícího lékaře.</w:t>
      </w:r>
    </w:p>
    <w:p w14:paraId="41CDCF47" w14:textId="597802B8" w:rsidR="007A6A94" w:rsidRPr="00111E56" w:rsidRDefault="000F3D87" w:rsidP="00511C64">
      <w:pPr>
        <w:jc w:val="both"/>
      </w:pPr>
      <w:r>
        <w:t>8.</w:t>
      </w:r>
      <w:r w:rsidR="00AB78B5">
        <w:t xml:space="preserve"> </w:t>
      </w:r>
      <w:r w:rsidR="007A6A94" w:rsidRPr="00111E56">
        <w:t>Také při nástupu dítěte po jeho onemocnění si může vyžádat pedagogický pracovník od zákonného zástupce dítěte písemné potvrzení od ošetřujícího lékaře, že</w:t>
      </w:r>
      <w:r w:rsidR="00E11C64">
        <w:t> </w:t>
      </w:r>
      <w:r w:rsidR="007A6A94" w:rsidRPr="00111E56">
        <w:t>dítě je zdravé a může být v kolektivu ostatních dětí.</w:t>
      </w:r>
    </w:p>
    <w:p w14:paraId="0F95A073" w14:textId="77777777" w:rsidR="00D86E0B" w:rsidRPr="00111E56" w:rsidRDefault="000F3D87" w:rsidP="00511C64">
      <w:pPr>
        <w:jc w:val="both"/>
      </w:pPr>
      <w:r>
        <w:t>9.</w:t>
      </w:r>
      <w:r w:rsidR="005D1CA8">
        <w:t xml:space="preserve"> </w:t>
      </w:r>
      <w:r w:rsidR="00D86E0B" w:rsidRPr="00111E56">
        <w:t>Zejména při dále uvedených specifických činnostech, které vyžadují zvýšený dohled na bezpečnost dětí, dodržují pedagogičtí pracovníci i ostatní zaměstnanci následující zásady, podrobněji popsané v dalších směrnicích školy, zejména směrnicí k výletům, školám v přírodě a BOZP. Při přesunech dětí při pobytu mimo území mateřské školy po pozemních komunikacích se pedagogický pracovník řídí pravidly silničního provozu.</w:t>
      </w:r>
    </w:p>
    <w:p w14:paraId="7A392474" w14:textId="77777777" w:rsidR="00D86E0B" w:rsidRPr="00111E56" w:rsidRDefault="005D1CA8" w:rsidP="001F6F95">
      <w:pPr>
        <w:ind w:firstLine="708"/>
        <w:jc w:val="both"/>
      </w:pPr>
      <w:r>
        <w:lastRenderedPageBreak/>
        <w:t xml:space="preserve">a) </w:t>
      </w:r>
      <w:r w:rsidR="00D86E0B" w:rsidRPr="00111E56">
        <w:t>Při pobytu dětí v přírodě se využívají pouze známá bezpečná místa. Pedagogičtí pracovníci dbají, aby děti neopustily vymezené prostranství,</w:t>
      </w:r>
    </w:p>
    <w:p w14:paraId="7D387DAF" w14:textId="77777777" w:rsidR="00D86E0B" w:rsidRPr="00111E56" w:rsidRDefault="005D1CA8" w:rsidP="001F6F95">
      <w:pPr>
        <w:ind w:firstLine="708"/>
        <w:jc w:val="both"/>
      </w:pPr>
      <w:r>
        <w:t xml:space="preserve">b) </w:t>
      </w:r>
      <w:r w:rsidR="00AB78B5">
        <w:t>p</w:t>
      </w:r>
      <w:r w:rsidR="00D86E0B" w:rsidRPr="00111E56">
        <w:t>edagogičtí pracovníci před pobytem dětí zkontrolují prostor a odstraní všechny nebezpečné předměty a překážky (sklo, hřebík</w:t>
      </w:r>
      <w:r w:rsidR="00364BC7" w:rsidRPr="00111E56">
        <w:t>y</w:t>
      </w:r>
      <w:r w:rsidR="00A12F23" w:rsidRPr="00111E56">
        <w:t>, plechovky, ostré kamen</w:t>
      </w:r>
      <w:r w:rsidR="00364BC7" w:rsidRPr="00111E56">
        <w:t>y</w:t>
      </w:r>
      <w:r w:rsidR="00A12F23" w:rsidRPr="00111E56">
        <w:t xml:space="preserve"> apod.),</w:t>
      </w:r>
    </w:p>
    <w:p w14:paraId="7B3A930A" w14:textId="72D895CA" w:rsidR="00A12F23" w:rsidRPr="00111E56" w:rsidRDefault="005D1CA8" w:rsidP="001F6F95">
      <w:pPr>
        <w:ind w:firstLine="708"/>
        <w:jc w:val="both"/>
      </w:pPr>
      <w:r>
        <w:t xml:space="preserve">c) </w:t>
      </w:r>
      <w:r w:rsidR="00A12F23" w:rsidRPr="00111E56">
        <w:t>při sportovních a pohybových aktivitách – před cvičením a dalšími pohybovými aktivitami, které probíhají ve třídách, popřípadě v jiných vyčleněných prostorách v</w:t>
      </w:r>
      <w:r w:rsidR="00364BC7" w:rsidRPr="00111E56">
        <w:t> </w:t>
      </w:r>
      <w:r w:rsidR="00A12F23" w:rsidRPr="00111E56">
        <w:t>objektu</w:t>
      </w:r>
      <w:r w:rsidR="00364BC7" w:rsidRPr="00111E56">
        <w:t xml:space="preserve"> budovy mateřské školy nebo probíhají na venkovních prostorách areálu mateřské školy, kontrolují pedagogičtí pracovníci školy, zda prostory jsou k těmto aktivitám dostatečně připraveny, odstraňují všechny překážky, které by mohly vést ke</w:t>
      </w:r>
      <w:r w:rsidR="00E11C64">
        <w:t> </w:t>
      </w:r>
      <w:r w:rsidR="00364BC7" w:rsidRPr="00111E56">
        <w:t>zranění dítěte a při použití tělocvičného náčiní a nářadí kontrolují jeho funkčnost a</w:t>
      </w:r>
      <w:r w:rsidR="00E11C64">
        <w:t> </w:t>
      </w:r>
      <w:r w:rsidR="00364BC7" w:rsidRPr="00111E56">
        <w:t>bezpečnost,</w:t>
      </w:r>
    </w:p>
    <w:p w14:paraId="1127D934" w14:textId="77777777" w:rsidR="00364BC7" w:rsidRPr="00111E56" w:rsidRDefault="005D1CA8" w:rsidP="001F6F95">
      <w:pPr>
        <w:ind w:firstLine="708"/>
        <w:jc w:val="both"/>
      </w:pPr>
      <w:r>
        <w:t xml:space="preserve">d) </w:t>
      </w:r>
      <w:r w:rsidR="00364BC7" w:rsidRPr="00111E56">
        <w:t>pedagogičtí pracovníci dále dbají, aby cvičení a pohybové aktivity byly přiměřené věku dětí a podle toho přizpůsobují intenzitu a obtížnost těchto aktivit individuálním schopnostem jednotlivých dětí,</w:t>
      </w:r>
    </w:p>
    <w:p w14:paraId="40C44907" w14:textId="77777777" w:rsidR="00364BC7" w:rsidRPr="00111E56" w:rsidRDefault="005D1CA8" w:rsidP="001F6F95">
      <w:pPr>
        <w:ind w:firstLine="708"/>
        <w:jc w:val="both"/>
      </w:pPr>
      <w:r>
        <w:t xml:space="preserve">e) </w:t>
      </w:r>
      <w:r w:rsidR="00364BC7" w:rsidRPr="00111E56">
        <w:t>při pracovních a výtvarných činnostech rozvíjejících zručnost a výtvarné cítění dětí, při kterých je nezbytné použít nástroje, jako jsou nůžky, nože, kladívka apod., vykonávají děti práci s těmito nástroji za zvýšené opatrnosti a výhradně pod dohledem pedagogického pracovníka školy. Nástroje jsou zvlášť upravené (nůžky nesmějí mít ostré hroty apod.).</w:t>
      </w:r>
    </w:p>
    <w:p w14:paraId="453260AB" w14:textId="0B6E70DB" w:rsidR="00F579CF" w:rsidRPr="00111E56" w:rsidRDefault="000F3D87" w:rsidP="00511C64">
      <w:pPr>
        <w:jc w:val="both"/>
      </w:pPr>
      <w:r>
        <w:t>10.</w:t>
      </w:r>
      <w:r w:rsidR="005D1CA8">
        <w:t xml:space="preserve"> </w:t>
      </w:r>
      <w:r w:rsidR="00364BC7" w:rsidRPr="00111E56">
        <w:t>V ostatních otázkách BOZP</w:t>
      </w:r>
      <w:r w:rsidR="00323681">
        <w:t xml:space="preserve"> se škola řídí směrnicí k BOZP </w:t>
      </w:r>
      <w:r w:rsidR="00364BC7" w:rsidRPr="00111E56">
        <w:t>a metodicky vychází</w:t>
      </w:r>
      <w:r w:rsidR="00F579CF" w:rsidRPr="00111E56">
        <w:t xml:space="preserve"> z Metodického pokynu MŠMT k zajištění bezpečnosti a</w:t>
      </w:r>
      <w:r w:rsidR="00E11C64">
        <w:t> </w:t>
      </w:r>
      <w:r w:rsidR="00F579CF" w:rsidRPr="00111E56">
        <w:t>ochrany zdraví dětí, žáků a studentů ve školách a školských zařízeních zřizovaných Ministerstvem školství, mládeže a tělovýchovy ze dne 22. 12. 2005, čj. 37014/2005-25.</w:t>
      </w:r>
    </w:p>
    <w:p w14:paraId="38B352C5" w14:textId="4313EE79" w:rsidR="00F579CF" w:rsidRPr="00111E56" w:rsidRDefault="001F6F95" w:rsidP="00511C64">
      <w:pPr>
        <w:pStyle w:val="Nadpis2"/>
        <w:jc w:val="both"/>
      </w:pPr>
      <w:bookmarkStart w:id="43" w:name="_Toc491373074"/>
      <w:r>
        <w:t>10</w:t>
      </w:r>
      <w:r w:rsidR="0085433C" w:rsidRPr="00111E56">
        <w:t xml:space="preserve">.2 </w:t>
      </w:r>
      <w:r w:rsidR="00F579CF" w:rsidRPr="00111E56">
        <w:t>Ochrana před rizikovým chováním a před projevy diskriminace, nepřátelství nebo násilí</w:t>
      </w:r>
      <w:bookmarkEnd w:id="43"/>
    </w:p>
    <w:p w14:paraId="527B1074" w14:textId="77777777" w:rsidR="007A6A94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F304AF" w:rsidRPr="00111E56">
        <w:t>Důležitým prvkem ochrany před rizikovým chováním je i výchovně vzdělávací působení na děti již předškolního věku zaměřené na zdravý způsob života. V rámci školního vzdělávacího programu jsou proto tyto děti nenásilnou formou a přiměřeně k jejich věku a schopnostem pochopit a porozumět dané problematice seznamovány s 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</w:t>
      </w:r>
    </w:p>
    <w:p w14:paraId="56331784" w14:textId="1BD7A650" w:rsidR="00F304AF" w:rsidRPr="00111E56" w:rsidRDefault="00AB78B5" w:rsidP="00511C64">
      <w:pPr>
        <w:jc w:val="both"/>
      </w:pPr>
      <w:r>
        <w:lastRenderedPageBreak/>
        <w:t>b)</w:t>
      </w:r>
      <w:r w:rsidR="00F304AF" w:rsidRPr="00111E56">
        <w:t xml:space="preserve"> V rámci prevence před projevy diskriminace, nepřátelství a násilí provádí pedagogičtí pracovníci mateřské školy monitoring a screening vztahů mezi dětmi ve</w:t>
      </w:r>
      <w:r w:rsidR="00E11C64">
        <w:t> </w:t>
      </w:r>
      <w:r w:rsidR="00F304AF" w:rsidRPr="00111E56">
        <w:t>třídních kolektivech s cílem řešit případné deformující vztahy mezi dětmi již</w:t>
      </w:r>
      <w:r w:rsidR="00E11C64">
        <w:t> </w:t>
      </w:r>
      <w:r w:rsidR="00F304AF" w:rsidRPr="00111E56">
        <w:t>v jejich počátcích a to ve spolupráci se zákonnými zástupci a za pomoci školských poradenských zařízení.</w:t>
      </w:r>
    </w:p>
    <w:p w14:paraId="011A19F2" w14:textId="77777777" w:rsidR="00F304AF" w:rsidRPr="00111E56" w:rsidRDefault="00AB78B5" w:rsidP="00511C64">
      <w:pPr>
        <w:jc w:val="both"/>
      </w:pPr>
      <w:r>
        <w:t>c)</w:t>
      </w:r>
      <w:r w:rsidR="00F304AF" w:rsidRPr="00111E56">
        <w:t xml:space="preserve"> Důležitým prvkem prevence v této oblasti je i vytvoření příznivého sociálního klimatu mezi dětmi navzájem, mezi dětmi a pedagogickými pracovníky a mezi pedagogickými pracovníky a zástupci dětí.</w:t>
      </w:r>
    </w:p>
    <w:p w14:paraId="6161F71C" w14:textId="0091E1BA" w:rsidR="000345B3" w:rsidRPr="00111E56" w:rsidRDefault="001F6F95" w:rsidP="00511C64">
      <w:pPr>
        <w:pStyle w:val="Nadpis1"/>
        <w:jc w:val="both"/>
      </w:pPr>
      <w:bookmarkStart w:id="44" w:name="_Toc491373075"/>
      <w:r>
        <w:t>11</w:t>
      </w:r>
      <w:r w:rsidR="0085433C" w:rsidRPr="00111E56">
        <w:t xml:space="preserve">. </w:t>
      </w:r>
      <w:r w:rsidR="0033375E" w:rsidRPr="00111E56">
        <w:t>Zacházení s majetkem mateřské škol</w:t>
      </w:r>
      <w:r w:rsidR="0085433C" w:rsidRPr="00111E56">
        <w:t>y</w:t>
      </w:r>
      <w:bookmarkEnd w:id="44"/>
    </w:p>
    <w:p w14:paraId="0651CEBC" w14:textId="03A0A9E6" w:rsidR="0033375E" w:rsidRPr="00111E56" w:rsidRDefault="001F6F95" w:rsidP="00511C64">
      <w:pPr>
        <w:pStyle w:val="Nadpis2"/>
        <w:jc w:val="both"/>
      </w:pPr>
      <w:bookmarkStart w:id="45" w:name="_Toc491373076"/>
      <w:r>
        <w:t>11</w:t>
      </w:r>
      <w:r w:rsidR="0085433C" w:rsidRPr="00111E56">
        <w:t xml:space="preserve">.1 </w:t>
      </w:r>
      <w:r w:rsidR="0033375E" w:rsidRPr="00111E56">
        <w:t>Chování dětí při zacházení s majetkem mateřské školy v rámci vzdělávání</w:t>
      </w:r>
      <w:bookmarkEnd w:id="45"/>
    </w:p>
    <w:p w14:paraId="0B74ADE9" w14:textId="77777777" w:rsidR="0085433C" w:rsidRPr="00111E56" w:rsidRDefault="0085433C" w:rsidP="00511C64">
      <w:pPr>
        <w:jc w:val="both"/>
      </w:pPr>
      <w:r w:rsidRPr="00111E56">
        <w:t>P</w:t>
      </w:r>
      <w:r w:rsidR="0033375E" w:rsidRPr="00111E56">
        <w:t>o dobu vzdělávání při pobytu dítěte v mateřské škole zajišťují pedagogičtí pracovníci, aby děti zacházely šetrně s učebními pomůckami, hračkami a dalšími vzdělávacími potřebami a nepoškozovaly ostatní majetek mateřské školy.</w:t>
      </w:r>
    </w:p>
    <w:p w14:paraId="16406C2F" w14:textId="77777777" w:rsidR="0033375E" w:rsidRPr="00111E56" w:rsidRDefault="00AB78B5" w:rsidP="00511C64">
      <w:pPr>
        <w:jc w:val="both"/>
      </w:pPr>
      <w:r>
        <w:t>a)</w:t>
      </w:r>
      <w:r w:rsidR="0085433C" w:rsidRPr="00111E56">
        <w:t xml:space="preserve"> </w:t>
      </w:r>
      <w:r w:rsidR="0033375E" w:rsidRPr="00111E56">
        <w:t>Povinnosti zákonných zástupců při zacházení s majetkem mateřské školy při jejich pobytu v mateřské škole.</w:t>
      </w:r>
    </w:p>
    <w:p w14:paraId="408304D1" w14:textId="092FC4C6" w:rsidR="0033375E" w:rsidRPr="00111E56" w:rsidRDefault="00AB78B5" w:rsidP="00511C64">
      <w:pPr>
        <w:jc w:val="both"/>
      </w:pPr>
      <w:r>
        <w:t>b)</w:t>
      </w:r>
      <w:r w:rsidR="0033375E" w:rsidRPr="00111E56">
        <w:t xml:space="preserve"> Zákonní zástupci pobývají v mateřské škole jen po dobu nezbytně nutnou pro</w:t>
      </w:r>
      <w:r w:rsidR="00E11C64">
        <w:t> </w:t>
      </w:r>
      <w:r w:rsidR="0033375E" w:rsidRPr="00111E56">
        <w:t>převlečení dítěte do oblečení určenému ke vzdělávání a předání dítěte pedagogickému pracovníkovi mateřské školy a pro převzetí dítěte a převlečení do šatů, v kterých dítě přišlo do mateřské školy a po dobu jednání s pedagogickými zaměstnanci škol týkajícího se vzdělávání dítěte, popřípadě po dobu jednání s vedoucí školní jídelny týkajícího se stravování dítěte.</w:t>
      </w:r>
    </w:p>
    <w:p w14:paraId="7D5C932C" w14:textId="77777777" w:rsidR="0033375E" w:rsidRPr="00111E56" w:rsidRDefault="00AB78B5" w:rsidP="00511C64">
      <w:pPr>
        <w:jc w:val="both"/>
      </w:pPr>
      <w:r>
        <w:t>c)</w:t>
      </w:r>
      <w:r w:rsidR="0033375E" w:rsidRPr="00111E56">
        <w:t xml:space="preserve"> Po dobu pobytu v prostorách mateřské školy jsou zákonní zástupci povinni chovat se tak, aby nepoškozovali majetek mateřské školy a v případě, že zjistí jeho poškození, nahlásili tuto skutečnost neprodleně pedagogickému pracovníkovi školy.</w:t>
      </w:r>
    </w:p>
    <w:p w14:paraId="6387099A" w14:textId="07A1DE69" w:rsidR="0033375E" w:rsidRPr="00111E56" w:rsidRDefault="001F6F95" w:rsidP="00511C64">
      <w:pPr>
        <w:pStyle w:val="Nadpis2"/>
        <w:jc w:val="both"/>
      </w:pPr>
      <w:bookmarkStart w:id="46" w:name="_Toc491373077"/>
      <w:r>
        <w:t>11</w:t>
      </w:r>
      <w:r w:rsidR="00AB78B5">
        <w:t>.2</w:t>
      </w:r>
      <w:r w:rsidR="0033375E" w:rsidRPr="00111E56">
        <w:t xml:space="preserve"> Zabezpečení budovy MŠ</w:t>
      </w:r>
      <w:bookmarkEnd w:id="46"/>
    </w:p>
    <w:p w14:paraId="4E883448" w14:textId="56BB12B2" w:rsidR="0050560F" w:rsidRDefault="00AB78B5" w:rsidP="00511C64">
      <w:pPr>
        <w:jc w:val="both"/>
      </w:pPr>
      <w:r>
        <w:t>a)</w:t>
      </w:r>
      <w:r w:rsidR="00512B52">
        <w:t xml:space="preserve"> Školní budova</w:t>
      </w:r>
      <w:r w:rsidR="0050560F">
        <w:t xml:space="preserve"> </w:t>
      </w:r>
      <w:r w:rsidR="0033375E" w:rsidRPr="00111E56">
        <w:t>je volně přístupná zvenčí pouze v době stanovené pro přijímání dětí, nebo kdy je dozírajícími zaměstnanci školy zajištěna kontrola přicházejících osob.</w:t>
      </w:r>
      <w:r w:rsidR="00181797">
        <w:t xml:space="preserve"> Budova se v 8.</w:t>
      </w:r>
      <w:r w:rsidR="00840DC3" w:rsidRPr="00111E56">
        <w:t>00 hodin zamyká. Při domluveném pozdějším příchodu dítěte se rodič ohlásí zvonkem umístěným u hlavního vchodu mateřské školy. Dětem, které jdou domů po obědě, se mateřská škola otevírá od</w:t>
      </w:r>
      <w:r w:rsidR="004E6B18">
        <w:t> 11.45</w:t>
      </w:r>
      <w:r w:rsidR="00181797">
        <w:t xml:space="preserve"> do 12.</w:t>
      </w:r>
      <w:r w:rsidR="004E6B18">
        <w:t>15</w:t>
      </w:r>
      <w:r w:rsidR="00E11C64">
        <w:t> </w:t>
      </w:r>
      <w:r w:rsidR="00840DC3" w:rsidRPr="00111E56">
        <w:t>hodin, poté se opět uzavírá.</w:t>
      </w:r>
      <w:r w:rsidR="0050560F">
        <w:t xml:space="preserve"> </w:t>
      </w:r>
      <w:r w:rsidR="00512B52">
        <w:t xml:space="preserve">V budově je </w:t>
      </w:r>
      <w:r w:rsidR="007F7117">
        <w:t>bezpečnostní systém a po celé MŠ jsou rozmístěna čidla snímající pohyb. Při odmykání či zamykání se musí vždy zakódovat; odkódovat.</w:t>
      </w:r>
    </w:p>
    <w:p w14:paraId="7ABA1780" w14:textId="77777777" w:rsidR="0033375E" w:rsidRPr="00111E56" w:rsidRDefault="00AB78B5" w:rsidP="00511C64">
      <w:pPr>
        <w:jc w:val="both"/>
        <w:rPr>
          <w:color w:val="FF0000"/>
        </w:rPr>
      </w:pPr>
      <w:r>
        <w:lastRenderedPageBreak/>
        <w:t>b)</w:t>
      </w:r>
      <w:r w:rsidR="00840DC3" w:rsidRPr="00111E56">
        <w:t xml:space="preserve"> </w:t>
      </w:r>
      <w:r w:rsidR="0033375E" w:rsidRPr="00111E56">
        <w:t xml:space="preserve">Každý z pracovníků </w:t>
      </w:r>
      <w:r w:rsidR="0023754F" w:rsidRPr="00111E56">
        <w:t>školy,</w:t>
      </w:r>
      <w:r w:rsidR="0033375E" w:rsidRPr="00111E56">
        <w:t xml:space="preserve"> který otevírá budovu cizím příchozím, je povinen zjistit důvod jejich návštěvy a zajistit, aby se </w:t>
      </w:r>
      <w:r w:rsidR="0023754F" w:rsidRPr="00111E56">
        <w:t xml:space="preserve">nepohybovali nekontrolovaně po budově. </w:t>
      </w:r>
    </w:p>
    <w:p w14:paraId="50248595" w14:textId="4ED07C58" w:rsidR="0023754F" w:rsidRPr="00111E56" w:rsidRDefault="001F6F95" w:rsidP="00511C64">
      <w:pPr>
        <w:pStyle w:val="Nadpis2"/>
        <w:jc w:val="both"/>
      </w:pPr>
      <w:bookmarkStart w:id="47" w:name="_Toc491373078"/>
      <w:r>
        <w:t>11</w:t>
      </w:r>
      <w:r w:rsidR="00AB78B5">
        <w:t>.3</w:t>
      </w:r>
      <w:r w:rsidR="0023754F" w:rsidRPr="00111E56">
        <w:t xml:space="preserve"> Další bezpečnostní opatření</w:t>
      </w:r>
      <w:bookmarkEnd w:id="47"/>
    </w:p>
    <w:p w14:paraId="2425772D" w14:textId="77777777" w:rsidR="0023754F" w:rsidRDefault="0023754F" w:rsidP="00511C64">
      <w:pPr>
        <w:jc w:val="both"/>
      </w:pPr>
      <w:r w:rsidRPr="00111E56">
        <w:t>Ve všech budovách a prostorách školy platí přísný zákaz kouření, požívání alkoholu, používání nepovolených elektrických spotřebičů, odkládání osobních věcí zaměstnanců na místa, která k tomu nejsou určena.</w:t>
      </w:r>
    </w:p>
    <w:p w14:paraId="4C59CF37" w14:textId="25B54F86" w:rsidR="0023754F" w:rsidRPr="00111E56" w:rsidRDefault="00FB6A99" w:rsidP="00511C64">
      <w:pPr>
        <w:pStyle w:val="Nadpis1"/>
        <w:jc w:val="both"/>
      </w:pPr>
      <w:bookmarkStart w:id="48" w:name="_Toc491373079"/>
      <w:r>
        <w:t>1</w:t>
      </w:r>
      <w:r w:rsidR="001F6F95">
        <w:t>2</w:t>
      </w:r>
      <w:r w:rsidR="00840DC3" w:rsidRPr="00111E56">
        <w:t xml:space="preserve">. </w:t>
      </w:r>
      <w:r w:rsidR="0023754F" w:rsidRPr="00111E56">
        <w:t>Závěrečná ustanovení</w:t>
      </w:r>
      <w:bookmarkEnd w:id="48"/>
    </w:p>
    <w:p w14:paraId="2C6F50F7" w14:textId="33473380" w:rsidR="0023754F" w:rsidRDefault="0023754F" w:rsidP="00511C64">
      <w:pPr>
        <w:jc w:val="both"/>
      </w:pPr>
      <w:r w:rsidRPr="00111E56">
        <w:t>Kontrolu provádí ředitelka školy. O kontrolách provádí písemné záznamy.</w:t>
      </w:r>
      <w:r w:rsidR="006907A3" w:rsidRPr="00111E56">
        <w:t xml:space="preserve"> </w:t>
      </w:r>
      <w:r w:rsidRPr="00111E56">
        <w:t>Zrušuje se</w:t>
      </w:r>
      <w:r w:rsidR="00E11C64">
        <w:t> </w:t>
      </w:r>
      <w:r w:rsidRPr="00111E56">
        <w:t>předchozí znění této směrnice. Uložení směrnice se řídí Spisovým řádem školy.</w:t>
      </w:r>
    </w:p>
    <w:p w14:paraId="4581E15B" w14:textId="77777777" w:rsidR="008F762B" w:rsidRDefault="008F762B" w:rsidP="00511C64">
      <w:pPr>
        <w:jc w:val="both"/>
      </w:pPr>
    </w:p>
    <w:p w14:paraId="22AF40CB" w14:textId="77777777" w:rsidR="00021E76" w:rsidRDefault="00021E76" w:rsidP="00511C64">
      <w:pPr>
        <w:jc w:val="both"/>
      </w:pPr>
    </w:p>
    <w:p w14:paraId="38557254" w14:textId="77777777" w:rsidR="008F762B" w:rsidRPr="00111E56" w:rsidRDefault="008F762B" w:rsidP="00511C64">
      <w:pPr>
        <w:jc w:val="both"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5103"/>
      </w:tblGrid>
      <w:tr w:rsidR="00E04949" w14:paraId="05ED9DEC" w14:textId="77777777" w:rsidTr="00CB1930">
        <w:tc>
          <w:tcPr>
            <w:tcW w:w="2268" w:type="dxa"/>
          </w:tcPr>
          <w:p w14:paraId="410FDE67" w14:textId="596E7E0B" w:rsidR="00E04949" w:rsidRDefault="00512B52" w:rsidP="00511C64">
            <w:pPr>
              <w:jc w:val="both"/>
            </w:pPr>
            <w:r>
              <w:t>V Ostrově</w:t>
            </w:r>
            <w:r w:rsidR="00E04949">
              <w:t xml:space="preserve"> dne</w:t>
            </w:r>
          </w:p>
        </w:tc>
        <w:tc>
          <w:tcPr>
            <w:tcW w:w="1560" w:type="dxa"/>
          </w:tcPr>
          <w:p w14:paraId="18D3DFC0" w14:textId="5136E397" w:rsidR="00E04949" w:rsidRDefault="00B46D04" w:rsidP="00511C64">
            <w:pPr>
              <w:jc w:val="both"/>
            </w:pPr>
            <w:r>
              <w:t>29. 8. 2018</w:t>
            </w:r>
          </w:p>
        </w:tc>
        <w:tc>
          <w:tcPr>
            <w:tcW w:w="5103" w:type="dxa"/>
          </w:tcPr>
          <w:p w14:paraId="133B836C" w14:textId="77777777" w:rsidR="00E04949" w:rsidRDefault="00E04949" w:rsidP="00511C64">
            <w:pPr>
              <w:jc w:val="both"/>
            </w:pPr>
            <w:r>
              <w:t>…………………………………………………</w:t>
            </w:r>
          </w:p>
          <w:p w14:paraId="6D2D8253" w14:textId="0907A312" w:rsidR="00E04949" w:rsidRDefault="00512B52" w:rsidP="00511C64">
            <w:pPr>
              <w:jc w:val="both"/>
            </w:pPr>
            <w:r>
              <w:t>Bc. Jolana Nečová</w:t>
            </w:r>
            <w:r w:rsidR="00021E76">
              <w:t>, ředitelka školy</w:t>
            </w:r>
          </w:p>
        </w:tc>
      </w:tr>
    </w:tbl>
    <w:p w14:paraId="07D00C47" w14:textId="77777777" w:rsidR="0033375E" w:rsidRPr="00111E56" w:rsidRDefault="0033375E" w:rsidP="00511C64">
      <w:pPr>
        <w:jc w:val="both"/>
      </w:pPr>
    </w:p>
    <w:p w14:paraId="5373B358" w14:textId="77777777" w:rsidR="00B644D1" w:rsidRPr="00111E56" w:rsidRDefault="00B644D1" w:rsidP="00511C64">
      <w:pPr>
        <w:jc w:val="both"/>
      </w:pPr>
    </w:p>
    <w:p w14:paraId="18B40F9D" w14:textId="77777777" w:rsidR="00563B1F" w:rsidRPr="00111E56" w:rsidRDefault="00563B1F" w:rsidP="00511C64">
      <w:pPr>
        <w:jc w:val="both"/>
      </w:pPr>
    </w:p>
    <w:p w14:paraId="652A85AA" w14:textId="77777777" w:rsidR="00512B52" w:rsidRDefault="00512B52" w:rsidP="00E10AE9">
      <w:pPr>
        <w:spacing w:before="100" w:beforeAutospacing="1" w:after="100" w:afterAutospacing="1"/>
        <w:jc w:val="center"/>
        <w:rPr>
          <w:b/>
          <w:caps/>
        </w:rPr>
      </w:pPr>
    </w:p>
    <w:sectPr w:rsidR="00512B52" w:rsidSect="001F2F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B5A18" w14:textId="77777777" w:rsidR="005305B7" w:rsidRDefault="005305B7" w:rsidP="00C94781">
      <w:pPr>
        <w:spacing w:after="0" w:line="240" w:lineRule="auto"/>
      </w:pPr>
      <w:r>
        <w:separator/>
      </w:r>
    </w:p>
  </w:endnote>
  <w:endnote w:type="continuationSeparator" w:id="0">
    <w:p w14:paraId="3790C685" w14:textId="77777777" w:rsidR="005305B7" w:rsidRDefault="005305B7" w:rsidP="00C9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939038"/>
      <w:docPartObj>
        <w:docPartGallery w:val="Page Numbers (Bottom of Page)"/>
        <w:docPartUnique/>
      </w:docPartObj>
    </w:sdtPr>
    <w:sdtEndPr/>
    <w:sdtContent>
      <w:p w14:paraId="7D13D947" w14:textId="77777777" w:rsidR="00723314" w:rsidRDefault="0072331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1A">
          <w:rPr>
            <w:noProof/>
          </w:rPr>
          <w:t>11</w:t>
        </w:r>
        <w:r>
          <w:fldChar w:fldCharType="end"/>
        </w:r>
      </w:p>
    </w:sdtContent>
  </w:sdt>
  <w:p w14:paraId="7D8377B8" w14:textId="77777777" w:rsidR="00723314" w:rsidRDefault="007233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FED40" w14:textId="77777777" w:rsidR="005305B7" w:rsidRDefault="005305B7" w:rsidP="00C94781">
      <w:pPr>
        <w:spacing w:after="0" w:line="240" w:lineRule="auto"/>
      </w:pPr>
      <w:r>
        <w:separator/>
      </w:r>
    </w:p>
  </w:footnote>
  <w:footnote w:type="continuationSeparator" w:id="0">
    <w:p w14:paraId="74D42F22" w14:textId="77777777" w:rsidR="005305B7" w:rsidRDefault="005305B7" w:rsidP="00C94781">
      <w:pPr>
        <w:spacing w:after="0" w:line="240" w:lineRule="auto"/>
      </w:pPr>
      <w:r>
        <w:continuationSeparator/>
      </w:r>
    </w:p>
  </w:footnote>
  <w:footnote w:id="1">
    <w:p w14:paraId="52F130C9" w14:textId="7348D0F6" w:rsidR="00723314" w:rsidRPr="006E0CB4" w:rsidRDefault="00723314" w:rsidP="006E0CB4">
      <w:pPr>
        <w:jc w:val="both"/>
        <w:rPr>
          <w:sz w:val="20"/>
          <w:szCs w:val="20"/>
        </w:rPr>
      </w:pPr>
      <w:r>
        <w:rPr>
          <w:rStyle w:val="Znakapoznpodarou"/>
        </w:rPr>
        <w:footnoteRef/>
      </w:r>
      <w:r>
        <w:t xml:space="preserve"> </w:t>
      </w:r>
      <w:r w:rsidRPr="006E0CB4">
        <w:rPr>
          <w:sz w:val="20"/>
          <w:szCs w:val="20"/>
        </w:rPr>
        <w:t>Pozn.: Učitelka si však nemůže vzít dítě domů, ani ji nelze tuto povinnost uložit. Podle § 5 vyhlášky 14/2005 Sb., o předškolním vzdělávání, právnická osoba vykonávající činnost mateřské školy vykonává dohled nad dítětem až do do</w:t>
      </w:r>
      <w:r>
        <w:rPr>
          <w:sz w:val="20"/>
          <w:szCs w:val="20"/>
        </w:rPr>
        <w:t>by, kdy je učitel mateřské školy</w:t>
      </w:r>
      <w:r w:rsidRPr="006E0CB4">
        <w:rPr>
          <w:sz w:val="20"/>
          <w:szCs w:val="20"/>
        </w:rPr>
        <w:t xml:space="preserve"> předá jeho zákonnému zástupci nebo jím pověřené osobě. V této době však musí učitelka s dítětem setrvávat na území mateřské školy.</w:t>
      </w:r>
    </w:p>
    <w:p w14:paraId="09E96CE9" w14:textId="77777777" w:rsidR="00723314" w:rsidRDefault="0072331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5C20" w14:textId="77777777" w:rsidR="00723314" w:rsidRDefault="00723314" w:rsidP="00BF5FC2">
    <w:pPr>
      <w:pStyle w:val="Bezmez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MATEŘSKÁ ŠKOLA OSTROV</w:t>
    </w:r>
  </w:p>
  <w:p w14:paraId="6460162F" w14:textId="228F47B3" w:rsidR="00723314" w:rsidRPr="002467EC" w:rsidRDefault="00723314" w:rsidP="00BF5FC2">
    <w:pPr>
      <w:pStyle w:val="Bezmez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Halasova 765, příspěvková organizace, 363 01, Ostrov</w:t>
    </w:r>
  </w:p>
  <w:p w14:paraId="553FEBC1" w14:textId="77777777" w:rsidR="00723314" w:rsidRPr="005C4084" w:rsidRDefault="00723314" w:rsidP="00BF5FC2">
    <w:pPr>
      <w:pBdr>
        <w:bottom w:val="single" w:sz="4" w:space="1" w:color="auto"/>
      </w:pBdr>
      <w:spacing w:line="240" w:lineRule="auto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e-</w:t>
    </w:r>
    <w:r w:rsidRPr="005C4084">
      <w:rPr>
        <w:rFonts w:cs="Times New Roman"/>
        <w:sz w:val="20"/>
        <w:szCs w:val="20"/>
      </w:rPr>
      <w:t>mail:</w:t>
    </w:r>
    <w:r>
      <w:rPr>
        <w:rFonts w:cs="Times New Roman"/>
        <w:sz w:val="20"/>
        <w:szCs w:val="20"/>
      </w:rPr>
      <w:t xml:space="preserve"> mshalasova@seznam.cz</w:t>
    </w:r>
    <w:r>
      <w:rPr>
        <w:rFonts w:cs="Times New Roman"/>
        <w:sz w:val="20"/>
        <w:szCs w:val="20"/>
        <w:lang w:val="en-US"/>
      </w:rPr>
      <w:t xml:space="preserve">; </w:t>
    </w:r>
    <w:hyperlink r:id="rId1" w:history="1">
      <w:r w:rsidRPr="00120BDC">
        <w:rPr>
          <w:rStyle w:val="Hypertextovodkaz"/>
          <w:rFonts w:cs="Times New Roman"/>
          <w:sz w:val="20"/>
          <w:szCs w:val="20"/>
        </w:rPr>
        <w:t>www.mshalasova.cz</w:t>
      </w:r>
    </w:hyperlink>
    <w:r>
      <w:rPr>
        <w:rStyle w:val="Hypertextovodkaz"/>
        <w:rFonts w:cs="Times New Roman"/>
        <w:color w:val="auto"/>
        <w:sz w:val="20"/>
        <w:szCs w:val="20"/>
        <w:u w:val="none"/>
      </w:rPr>
      <w:t>;</w:t>
    </w:r>
    <w:r>
      <w:rPr>
        <w:rFonts w:cs="Times New Roman"/>
        <w:sz w:val="20"/>
        <w:szCs w:val="20"/>
      </w:rPr>
      <w:t xml:space="preserve">  Tel.: 723 743 822, 353 612 580;</w:t>
    </w:r>
    <w:r w:rsidRPr="005C4084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IČO: 49753461</w:t>
    </w:r>
  </w:p>
  <w:p w14:paraId="10225E90" w14:textId="77777777" w:rsidR="00723314" w:rsidRDefault="007233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6562BE"/>
    <w:multiLevelType w:val="hybridMultilevel"/>
    <w:tmpl w:val="781C3964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404"/>
    <w:multiLevelType w:val="hybridMultilevel"/>
    <w:tmpl w:val="B934820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23815"/>
    <w:multiLevelType w:val="hybridMultilevel"/>
    <w:tmpl w:val="77289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F5FEA"/>
    <w:multiLevelType w:val="hybridMultilevel"/>
    <w:tmpl w:val="C2607DB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65138"/>
    <w:multiLevelType w:val="hybridMultilevel"/>
    <w:tmpl w:val="8B6C191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F213E"/>
    <w:multiLevelType w:val="hybridMultilevel"/>
    <w:tmpl w:val="E6A299C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46DFD"/>
    <w:multiLevelType w:val="hybridMultilevel"/>
    <w:tmpl w:val="A3B60E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673"/>
    <w:multiLevelType w:val="hybridMultilevel"/>
    <w:tmpl w:val="9990C072"/>
    <w:lvl w:ilvl="0" w:tplc="3B44F47A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643BB"/>
    <w:multiLevelType w:val="hybridMultilevel"/>
    <w:tmpl w:val="1F1E228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2F2E6C"/>
    <w:multiLevelType w:val="hybridMultilevel"/>
    <w:tmpl w:val="F4564D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2970F2"/>
    <w:multiLevelType w:val="hybridMultilevel"/>
    <w:tmpl w:val="41B4F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21225"/>
    <w:multiLevelType w:val="hybridMultilevel"/>
    <w:tmpl w:val="B7549A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2B4637"/>
    <w:multiLevelType w:val="hybridMultilevel"/>
    <w:tmpl w:val="D24AFC6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56553"/>
    <w:multiLevelType w:val="hybridMultilevel"/>
    <w:tmpl w:val="540A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71D60"/>
    <w:multiLevelType w:val="hybridMultilevel"/>
    <w:tmpl w:val="93CECB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C56C6"/>
    <w:multiLevelType w:val="hybridMultilevel"/>
    <w:tmpl w:val="4B3A71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C69A6"/>
    <w:multiLevelType w:val="hybridMultilevel"/>
    <w:tmpl w:val="CB1EEE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0B33"/>
    <w:multiLevelType w:val="hybridMultilevel"/>
    <w:tmpl w:val="E18658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3F49"/>
    <w:multiLevelType w:val="hybridMultilevel"/>
    <w:tmpl w:val="253854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50D0B"/>
    <w:multiLevelType w:val="hybridMultilevel"/>
    <w:tmpl w:val="1C82293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36B9F"/>
    <w:multiLevelType w:val="hybridMultilevel"/>
    <w:tmpl w:val="EDB60F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270F"/>
    <w:multiLevelType w:val="hybridMultilevel"/>
    <w:tmpl w:val="5EA8A70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527"/>
    <w:multiLevelType w:val="hybridMultilevel"/>
    <w:tmpl w:val="43045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B7688"/>
    <w:multiLevelType w:val="hybridMultilevel"/>
    <w:tmpl w:val="3F3C6B4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10D59"/>
    <w:multiLevelType w:val="hybridMultilevel"/>
    <w:tmpl w:val="99942A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273C1"/>
    <w:multiLevelType w:val="hybridMultilevel"/>
    <w:tmpl w:val="EE68A1A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375AB"/>
    <w:multiLevelType w:val="hybridMultilevel"/>
    <w:tmpl w:val="FD4AAB16"/>
    <w:lvl w:ilvl="0" w:tplc="0405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B5A4943"/>
    <w:multiLevelType w:val="hybridMultilevel"/>
    <w:tmpl w:val="0A78E972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2494C62"/>
    <w:multiLevelType w:val="hybridMultilevel"/>
    <w:tmpl w:val="D5827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E200B"/>
    <w:multiLevelType w:val="hybridMultilevel"/>
    <w:tmpl w:val="15828B3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C331F"/>
    <w:multiLevelType w:val="hybridMultilevel"/>
    <w:tmpl w:val="EDF46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90205"/>
    <w:multiLevelType w:val="hybridMultilevel"/>
    <w:tmpl w:val="858A766C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14779"/>
    <w:multiLevelType w:val="hybridMultilevel"/>
    <w:tmpl w:val="63260A8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2D620C"/>
    <w:multiLevelType w:val="multilevel"/>
    <w:tmpl w:val="4D8C5986"/>
    <w:lvl w:ilvl="0">
      <w:start w:val="10"/>
      <w:numFmt w:val="decimal"/>
      <w:lvlText w:val="%1"/>
      <w:lvlJc w:val="left"/>
      <w:pPr>
        <w:ind w:left="420" w:hanging="420"/>
      </w:pPr>
      <w:rPr>
        <w:rFonts w:cs="Calibri-Bold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Calibri-Bold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-Bold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-Bold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-Bold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-Bold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-Bold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-Bold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-Bold" w:hint="default"/>
        <w:b/>
      </w:rPr>
    </w:lvl>
  </w:abstractNum>
  <w:abstractNum w:abstractNumId="35" w15:restartNumberingAfterBreak="0">
    <w:nsid w:val="6B597FEE"/>
    <w:multiLevelType w:val="hybridMultilevel"/>
    <w:tmpl w:val="522CDC9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51681"/>
    <w:multiLevelType w:val="hybridMultilevel"/>
    <w:tmpl w:val="7FE850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09CB"/>
    <w:multiLevelType w:val="hybridMultilevel"/>
    <w:tmpl w:val="E918DED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FB5F76"/>
    <w:multiLevelType w:val="hybridMultilevel"/>
    <w:tmpl w:val="DB24840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30"/>
  </w:num>
  <w:num w:numId="4">
    <w:abstractNumId w:val="21"/>
  </w:num>
  <w:num w:numId="5">
    <w:abstractNumId w:val="20"/>
  </w:num>
  <w:num w:numId="6">
    <w:abstractNumId w:val="4"/>
  </w:num>
  <w:num w:numId="7">
    <w:abstractNumId w:val="33"/>
  </w:num>
  <w:num w:numId="8">
    <w:abstractNumId w:val="13"/>
  </w:num>
  <w:num w:numId="9">
    <w:abstractNumId w:val="25"/>
  </w:num>
  <w:num w:numId="10">
    <w:abstractNumId w:val="16"/>
  </w:num>
  <w:num w:numId="11">
    <w:abstractNumId w:val="38"/>
  </w:num>
  <w:num w:numId="12">
    <w:abstractNumId w:val="35"/>
  </w:num>
  <w:num w:numId="13">
    <w:abstractNumId w:val="28"/>
  </w:num>
  <w:num w:numId="14">
    <w:abstractNumId w:val="9"/>
  </w:num>
  <w:num w:numId="15">
    <w:abstractNumId w:val="36"/>
  </w:num>
  <w:num w:numId="16">
    <w:abstractNumId w:val="24"/>
  </w:num>
  <w:num w:numId="17">
    <w:abstractNumId w:val="19"/>
  </w:num>
  <w:num w:numId="18">
    <w:abstractNumId w:val="7"/>
  </w:num>
  <w:num w:numId="19">
    <w:abstractNumId w:val="22"/>
  </w:num>
  <w:num w:numId="20">
    <w:abstractNumId w:val="5"/>
  </w:num>
  <w:num w:numId="21">
    <w:abstractNumId w:val="37"/>
  </w:num>
  <w:num w:numId="22">
    <w:abstractNumId w:val="2"/>
  </w:num>
  <w:num w:numId="23">
    <w:abstractNumId w:val="10"/>
  </w:num>
  <w:num w:numId="24">
    <w:abstractNumId w:val="27"/>
  </w:num>
  <w:num w:numId="25">
    <w:abstractNumId w:val="15"/>
  </w:num>
  <w:num w:numId="26">
    <w:abstractNumId w:val="18"/>
  </w:num>
  <w:num w:numId="27">
    <w:abstractNumId w:val="0"/>
  </w:num>
  <w:num w:numId="28">
    <w:abstractNumId w:val="3"/>
  </w:num>
  <w:num w:numId="29">
    <w:abstractNumId w:val="8"/>
  </w:num>
  <w:num w:numId="30">
    <w:abstractNumId w:val="11"/>
  </w:num>
  <w:num w:numId="31">
    <w:abstractNumId w:val="12"/>
  </w:num>
  <w:num w:numId="32">
    <w:abstractNumId w:val="34"/>
  </w:num>
  <w:num w:numId="33">
    <w:abstractNumId w:val="17"/>
  </w:num>
  <w:num w:numId="34">
    <w:abstractNumId w:val="32"/>
  </w:num>
  <w:num w:numId="35">
    <w:abstractNumId w:val="1"/>
  </w:num>
  <w:num w:numId="36">
    <w:abstractNumId w:val="31"/>
  </w:num>
  <w:num w:numId="37">
    <w:abstractNumId w:val="23"/>
  </w:num>
  <w:num w:numId="38">
    <w:abstractNumId w:val="14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D3"/>
    <w:rsid w:val="00021E76"/>
    <w:rsid w:val="00023F72"/>
    <w:rsid w:val="000345B3"/>
    <w:rsid w:val="00041CF9"/>
    <w:rsid w:val="00046FAF"/>
    <w:rsid w:val="000473B4"/>
    <w:rsid w:val="000500D2"/>
    <w:rsid w:val="0005087E"/>
    <w:rsid w:val="00053858"/>
    <w:rsid w:val="00053E96"/>
    <w:rsid w:val="00057179"/>
    <w:rsid w:val="00060590"/>
    <w:rsid w:val="00070D5C"/>
    <w:rsid w:val="0008017C"/>
    <w:rsid w:val="00083F81"/>
    <w:rsid w:val="00085378"/>
    <w:rsid w:val="000B00B3"/>
    <w:rsid w:val="000C0B8C"/>
    <w:rsid w:val="000C19F7"/>
    <w:rsid w:val="000C39D4"/>
    <w:rsid w:val="000C7157"/>
    <w:rsid w:val="000F0044"/>
    <w:rsid w:val="000F3041"/>
    <w:rsid w:val="000F3D87"/>
    <w:rsid w:val="001018C1"/>
    <w:rsid w:val="00103D05"/>
    <w:rsid w:val="001042C8"/>
    <w:rsid w:val="001066AF"/>
    <w:rsid w:val="00111E56"/>
    <w:rsid w:val="00121BFB"/>
    <w:rsid w:val="00122860"/>
    <w:rsid w:val="00134296"/>
    <w:rsid w:val="00135D09"/>
    <w:rsid w:val="00163BEA"/>
    <w:rsid w:val="00170E6C"/>
    <w:rsid w:val="00174286"/>
    <w:rsid w:val="00181797"/>
    <w:rsid w:val="00187868"/>
    <w:rsid w:val="00195916"/>
    <w:rsid w:val="001A2E13"/>
    <w:rsid w:val="001B2414"/>
    <w:rsid w:val="001B3278"/>
    <w:rsid w:val="001B64EE"/>
    <w:rsid w:val="001B6CE4"/>
    <w:rsid w:val="001D30D8"/>
    <w:rsid w:val="001D7E61"/>
    <w:rsid w:val="001E4250"/>
    <w:rsid w:val="001F1389"/>
    <w:rsid w:val="001F2FFC"/>
    <w:rsid w:val="001F4581"/>
    <w:rsid w:val="001F4CC5"/>
    <w:rsid w:val="001F6F95"/>
    <w:rsid w:val="001F76C6"/>
    <w:rsid w:val="00224BD9"/>
    <w:rsid w:val="00227111"/>
    <w:rsid w:val="002358B8"/>
    <w:rsid w:val="0023754F"/>
    <w:rsid w:val="002432FD"/>
    <w:rsid w:val="0024535E"/>
    <w:rsid w:val="002467EC"/>
    <w:rsid w:val="00250CE2"/>
    <w:rsid w:val="002626B8"/>
    <w:rsid w:val="00265B33"/>
    <w:rsid w:val="00266FAE"/>
    <w:rsid w:val="00274F04"/>
    <w:rsid w:val="00281DC7"/>
    <w:rsid w:val="00287663"/>
    <w:rsid w:val="002911F9"/>
    <w:rsid w:val="00291F4D"/>
    <w:rsid w:val="002A20B3"/>
    <w:rsid w:val="002A3E41"/>
    <w:rsid w:val="002A6C8E"/>
    <w:rsid w:val="002A7831"/>
    <w:rsid w:val="002C0221"/>
    <w:rsid w:val="002D53E7"/>
    <w:rsid w:val="002F15D5"/>
    <w:rsid w:val="002F1CCC"/>
    <w:rsid w:val="003001C4"/>
    <w:rsid w:val="003139F8"/>
    <w:rsid w:val="00320F5A"/>
    <w:rsid w:val="003220FA"/>
    <w:rsid w:val="00323681"/>
    <w:rsid w:val="00326CC7"/>
    <w:rsid w:val="003278D8"/>
    <w:rsid w:val="0033375E"/>
    <w:rsid w:val="00335A3D"/>
    <w:rsid w:val="00345738"/>
    <w:rsid w:val="0035264E"/>
    <w:rsid w:val="00353BAC"/>
    <w:rsid w:val="00355E98"/>
    <w:rsid w:val="0036091A"/>
    <w:rsid w:val="003634B1"/>
    <w:rsid w:val="00364BC7"/>
    <w:rsid w:val="003662F4"/>
    <w:rsid w:val="00373401"/>
    <w:rsid w:val="00391E06"/>
    <w:rsid w:val="00392409"/>
    <w:rsid w:val="00394458"/>
    <w:rsid w:val="003A3064"/>
    <w:rsid w:val="003A4620"/>
    <w:rsid w:val="003C1EEF"/>
    <w:rsid w:val="003C2E2A"/>
    <w:rsid w:val="003D0BDA"/>
    <w:rsid w:val="003D587B"/>
    <w:rsid w:val="003D6C55"/>
    <w:rsid w:val="003E2981"/>
    <w:rsid w:val="003F66BA"/>
    <w:rsid w:val="00400412"/>
    <w:rsid w:val="0040264D"/>
    <w:rsid w:val="0040293A"/>
    <w:rsid w:val="00410491"/>
    <w:rsid w:val="004149CF"/>
    <w:rsid w:val="00423230"/>
    <w:rsid w:val="004248C0"/>
    <w:rsid w:val="004263CF"/>
    <w:rsid w:val="0042681D"/>
    <w:rsid w:val="00431E69"/>
    <w:rsid w:val="00432A18"/>
    <w:rsid w:val="00436D16"/>
    <w:rsid w:val="004415F5"/>
    <w:rsid w:val="00442C27"/>
    <w:rsid w:val="0044401B"/>
    <w:rsid w:val="00445F15"/>
    <w:rsid w:val="00454B7B"/>
    <w:rsid w:val="00461637"/>
    <w:rsid w:val="00461902"/>
    <w:rsid w:val="00462E34"/>
    <w:rsid w:val="00465A60"/>
    <w:rsid w:val="00465E68"/>
    <w:rsid w:val="0048165E"/>
    <w:rsid w:val="00481BDB"/>
    <w:rsid w:val="0049386E"/>
    <w:rsid w:val="004A318D"/>
    <w:rsid w:val="004A3205"/>
    <w:rsid w:val="004A3DB6"/>
    <w:rsid w:val="004A49AB"/>
    <w:rsid w:val="004A4D47"/>
    <w:rsid w:val="004B0F0F"/>
    <w:rsid w:val="004D3024"/>
    <w:rsid w:val="004D3369"/>
    <w:rsid w:val="004D4CBC"/>
    <w:rsid w:val="004D4F50"/>
    <w:rsid w:val="004E6B18"/>
    <w:rsid w:val="004F340E"/>
    <w:rsid w:val="00500E0E"/>
    <w:rsid w:val="00505154"/>
    <w:rsid w:val="0050560F"/>
    <w:rsid w:val="005103B7"/>
    <w:rsid w:val="00511C64"/>
    <w:rsid w:val="00512B52"/>
    <w:rsid w:val="00522409"/>
    <w:rsid w:val="00526624"/>
    <w:rsid w:val="00526BB8"/>
    <w:rsid w:val="005305B7"/>
    <w:rsid w:val="005326C8"/>
    <w:rsid w:val="00532B0F"/>
    <w:rsid w:val="00537205"/>
    <w:rsid w:val="00541F1A"/>
    <w:rsid w:val="005431A5"/>
    <w:rsid w:val="00547FD1"/>
    <w:rsid w:val="00563218"/>
    <w:rsid w:val="00563B1F"/>
    <w:rsid w:val="00574D7C"/>
    <w:rsid w:val="00583AC4"/>
    <w:rsid w:val="005937CD"/>
    <w:rsid w:val="00597D77"/>
    <w:rsid w:val="005A4560"/>
    <w:rsid w:val="005A5078"/>
    <w:rsid w:val="005A58E6"/>
    <w:rsid w:val="005A7F09"/>
    <w:rsid w:val="005B0EBA"/>
    <w:rsid w:val="005B4F8C"/>
    <w:rsid w:val="005B52AF"/>
    <w:rsid w:val="005B7215"/>
    <w:rsid w:val="005C06A8"/>
    <w:rsid w:val="005C4084"/>
    <w:rsid w:val="005C55A9"/>
    <w:rsid w:val="005C64D4"/>
    <w:rsid w:val="005C6A9E"/>
    <w:rsid w:val="005D1CA8"/>
    <w:rsid w:val="005E23A3"/>
    <w:rsid w:val="005E2F37"/>
    <w:rsid w:val="005F7D66"/>
    <w:rsid w:val="00610D15"/>
    <w:rsid w:val="0062468A"/>
    <w:rsid w:val="00634E29"/>
    <w:rsid w:val="0064123C"/>
    <w:rsid w:val="00645167"/>
    <w:rsid w:val="006465F5"/>
    <w:rsid w:val="00646A8A"/>
    <w:rsid w:val="0065482C"/>
    <w:rsid w:val="00655BCC"/>
    <w:rsid w:val="0065787E"/>
    <w:rsid w:val="006639CB"/>
    <w:rsid w:val="00672340"/>
    <w:rsid w:val="00673529"/>
    <w:rsid w:val="00682022"/>
    <w:rsid w:val="006907A3"/>
    <w:rsid w:val="006A1522"/>
    <w:rsid w:val="006A158F"/>
    <w:rsid w:val="006A4B67"/>
    <w:rsid w:val="006C0126"/>
    <w:rsid w:val="006D3B8F"/>
    <w:rsid w:val="006E0CB4"/>
    <w:rsid w:val="006E3053"/>
    <w:rsid w:val="006E43ED"/>
    <w:rsid w:val="006E4768"/>
    <w:rsid w:val="00703C2F"/>
    <w:rsid w:val="00712B4A"/>
    <w:rsid w:val="00715843"/>
    <w:rsid w:val="0072007C"/>
    <w:rsid w:val="007208C9"/>
    <w:rsid w:val="00723314"/>
    <w:rsid w:val="00726F7F"/>
    <w:rsid w:val="00731526"/>
    <w:rsid w:val="00732138"/>
    <w:rsid w:val="007335A5"/>
    <w:rsid w:val="007454DD"/>
    <w:rsid w:val="00755D61"/>
    <w:rsid w:val="00770DDD"/>
    <w:rsid w:val="007772B2"/>
    <w:rsid w:val="0078061C"/>
    <w:rsid w:val="00781EED"/>
    <w:rsid w:val="0078594A"/>
    <w:rsid w:val="007A22DD"/>
    <w:rsid w:val="007A6A94"/>
    <w:rsid w:val="007B21B6"/>
    <w:rsid w:val="007B37D2"/>
    <w:rsid w:val="007B5B76"/>
    <w:rsid w:val="007B76F1"/>
    <w:rsid w:val="007C31DF"/>
    <w:rsid w:val="007C4AC9"/>
    <w:rsid w:val="007C7FD3"/>
    <w:rsid w:val="007D4742"/>
    <w:rsid w:val="007E24F3"/>
    <w:rsid w:val="007E493A"/>
    <w:rsid w:val="007F5575"/>
    <w:rsid w:val="007F6A97"/>
    <w:rsid w:val="007F7117"/>
    <w:rsid w:val="008037F1"/>
    <w:rsid w:val="0080416C"/>
    <w:rsid w:val="008069BB"/>
    <w:rsid w:val="008161BD"/>
    <w:rsid w:val="00826094"/>
    <w:rsid w:val="00830192"/>
    <w:rsid w:val="00840DC3"/>
    <w:rsid w:val="00842A46"/>
    <w:rsid w:val="00846758"/>
    <w:rsid w:val="00850BA9"/>
    <w:rsid w:val="0085433C"/>
    <w:rsid w:val="008654C5"/>
    <w:rsid w:val="008657D2"/>
    <w:rsid w:val="0087258E"/>
    <w:rsid w:val="00880E6E"/>
    <w:rsid w:val="0088647C"/>
    <w:rsid w:val="00887A37"/>
    <w:rsid w:val="0089005C"/>
    <w:rsid w:val="00893A42"/>
    <w:rsid w:val="008A10DE"/>
    <w:rsid w:val="008A57B3"/>
    <w:rsid w:val="008A6737"/>
    <w:rsid w:val="008B3FCE"/>
    <w:rsid w:val="008C0B64"/>
    <w:rsid w:val="008E341F"/>
    <w:rsid w:val="008E6E5E"/>
    <w:rsid w:val="008F660E"/>
    <w:rsid w:val="008F762B"/>
    <w:rsid w:val="00900C4B"/>
    <w:rsid w:val="00901CDE"/>
    <w:rsid w:val="00902729"/>
    <w:rsid w:val="00903477"/>
    <w:rsid w:val="00904AB8"/>
    <w:rsid w:val="00911B94"/>
    <w:rsid w:val="00922801"/>
    <w:rsid w:val="00923647"/>
    <w:rsid w:val="009317B8"/>
    <w:rsid w:val="0093280D"/>
    <w:rsid w:val="0094016F"/>
    <w:rsid w:val="00946BAD"/>
    <w:rsid w:val="00947B31"/>
    <w:rsid w:val="00960E9A"/>
    <w:rsid w:val="00961B7C"/>
    <w:rsid w:val="00971344"/>
    <w:rsid w:val="00974B9B"/>
    <w:rsid w:val="0098063F"/>
    <w:rsid w:val="00991AD0"/>
    <w:rsid w:val="009A4B2B"/>
    <w:rsid w:val="009A4D9B"/>
    <w:rsid w:val="009E39C9"/>
    <w:rsid w:val="009E4E23"/>
    <w:rsid w:val="009E68C6"/>
    <w:rsid w:val="009E6E2D"/>
    <w:rsid w:val="009F5C5B"/>
    <w:rsid w:val="00A07259"/>
    <w:rsid w:val="00A12F23"/>
    <w:rsid w:val="00A16CDE"/>
    <w:rsid w:val="00A2546D"/>
    <w:rsid w:val="00A25DB4"/>
    <w:rsid w:val="00A538D3"/>
    <w:rsid w:val="00A608D5"/>
    <w:rsid w:val="00A62903"/>
    <w:rsid w:val="00A72B23"/>
    <w:rsid w:val="00A92F7A"/>
    <w:rsid w:val="00A97D49"/>
    <w:rsid w:val="00AA435D"/>
    <w:rsid w:val="00AA5A10"/>
    <w:rsid w:val="00AA5AF8"/>
    <w:rsid w:val="00AA6367"/>
    <w:rsid w:val="00AB78B5"/>
    <w:rsid w:val="00AD4935"/>
    <w:rsid w:val="00AE36D3"/>
    <w:rsid w:val="00AE69D2"/>
    <w:rsid w:val="00AF0BA3"/>
    <w:rsid w:val="00AF212C"/>
    <w:rsid w:val="00B004EC"/>
    <w:rsid w:val="00B0073D"/>
    <w:rsid w:val="00B021D3"/>
    <w:rsid w:val="00B04FE3"/>
    <w:rsid w:val="00B0575F"/>
    <w:rsid w:val="00B1113C"/>
    <w:rsid w:val="00B13D0B"/>
    <w:rsid w:val="00B17F14"/>
    <w:rsid w:val="00B22FD7"/>
    <w:rsid w:val="00B277CA"/>
    <w:rsid w:val="00B46D04"/>
    <w:rsid w:val="00B479EF"/>
    <w:rsid w:val="00B6151F"/>
    <w:rsid w:val="00B6400F"/>
    <w:rsid w:val="00B644D1"/>
    <w:rsid w:val="00B66100"/>
    <w:rsid w:val="00B678AD"/>
    <w:rsid w:val="00B81463"/>
    <w:rsid w:val="00B8639D"/>
    <w:rsid w:val="00B9458E"/>
    <w:rsid w:val="00BA4993"/>
    <w:rsid w:val="00BA5A85"/>
    <w:rsid w:val="00BA5CD3"/>
    <w:rsid w:val="00BB3A22"/>
    <w:rsid w:val="00BB5B9E"/>
    <w:rsid w:val="00BC6F86"/>
    <w:rsid w:val="00BD6C26"/>
    <w:rsid w:val="00BD75DE"/>
    <w:rsid w:val="00BE0AFB"/>
    <w:rsid w:val="00BF5FC2"/>
    <w:rsid w:val="00BF7460"/>
    <w:rsid w:val="00BF7E98"/>
    <w:rsid w:val="00C10002"/>
    <w:rsid w:val="00C110A4"/>
    <w:rsid w:val="00C1429E"/>
    <w:rsid w:val="00C145FB"/>
    <w:rsid w:val="00C17798"/>
    <w:rsid w:val="00C22400"/>
    <w:rsid w:val="00C42A82"/>
    <w:rsid w:val="00C715B6"/>
    <w:rsid w:val="00C7203C"/>
    <w:rsid w:val="00C74CAB"/>
    <w:rsid w:val="00C81C59"/>
    <w:rsid w:val="00C859F0"/>
    <w:rsid w:val="00C902BD"/>
    <w:rsid w:val="00C94781"/>
    <w:rsid w:val="00C964E6"/>
    <w:rsid w:val="00CA0FEA"/>
    <w:rsid w:val="00CA1160"/>
    <w:rsid w:val="00CA3FD6"/>
    <w:rsid w:val="00CB1818"/>
    <w:rsid w:val="00CB1930"/>
    <w:rsid w:val="00CB5D48"/>
    <w:rsid w:val="00CC147B"/>
    <w:rsid w:val="00CC70CF"/>
    <w:rsid w:val="00CD1D68"/>
    <w:rsid w:val="00CD3DC7"/>
    <w:rsid w:val="00CD47F4"/>
    <w:rsid w:val="00CD5EB1"/>
    <w:rsid w:val="00CF46C5"/>
    <w:rsid w:val="00D0336D"/>
    <w:rsid w:val="00D03C79"/>
    <w:rsid w:val="00D05698"/>
    <w:rsid w:val="00D0701A"/>
    <w:rsid w:val="00D11B96"/>
    <w:rsid w:val="00D2778B"/>
    <w:rsid w:val="00D3604E"/>
    <w:rsid w:val="00D40723"/>
    <w:rsid w:val="00D43197"/>
    <w:rsid w:val="00D60459"/>
    <w:rsid w:val="00D6266F"/>
    <w:rsid w:val="00D64382"/>
    <w:rsid w:val="00D86E0B"/>
    <w:rsid w:val="00D91FDA"/>
    <w:rsid w:val="00D94943"/>
    <w:rsid w:val="00D94A63"/>
    <w:rsid w:val="00D959BC"/>
    <w:rsid w:val="00DA00A9"/>
    <w:rsid w:val="00DC44A5"/>
    <w:rsid w:val="00DC540B"/>
    <w:rsid w:val="00DC61DE"/>
    <w:rsid w:val="00DD1149"/>
    <w:rsid w:val="00DD74DF"/>
    <w:rsid w:val="00E04949"/>
    <w:rsid w:val="00E10AE9"/>
    <w:rsid w:val="00E11C64"/>
    <w:rsid w:val="00E1379A"/>
    <w:rsid w:val="00E137A6"/>
    <w:rsid w:val="00E176C4"/>
    <w:rsid w:val="00E27342"/>
    <w:rsid w:val="00E328F7"/>
    <w:rsid w:val="00E36E05"/>
    <w:rsid w:val="00E41460"/>
    <w:rsid w:val="00E460DC"/>
    <w:rsid w:val="00E47CBA"/>
    <w:rsid w:val="00E51A7E"/>
    <w:rsid w:val="00E51BCA"/>
    <w:rsid w:val="00E51BFB"/>
    <w:rsid w:val="00E55CB9"/>
    <w:rsid w:val="00E57C09"/>
    <w:rsid w:val="00E7202A"/>
    <w:rsid w:val="00E81CF7"/>
    <w:rsid w:val="00E86B84"/>
    <w:rsid w:val="00E91F92"/>
    <w:rsid w:val="00E93832"/>
    <w:rsid w:val="00E960AE"/>
    <w:rsid w:val="00EB1816"/>
    <w:rsid w:val="00EB391E"/>
    <w:rsid w:val="00EB4CB2"/>
    <w:rsid w:val="00EC584E"/>
    <w:rsid w:val="00ED7298"/>
    <w:rsid w:val="00F01025"/>
    <w:rsid w:val="00F304AF"/>
    <w:rsid w:val="00F3057F"/>
    <w:rsid w:val="00F31A7E"/>
    <w:rsid w:val="00F33D90"/>
    <w:rsid w:val="00F35D1B"/>
    <w:rsid w:val="00F40942"/>
    <w:rsid w:val="00F41DAC"/>
    <w:rsid w:val="00F422D4"/>
    <w:rsid w:val="00F53FDD"/>
    <w:rsid w:val="00F56B12"/>
    <w:rsid w:val="00F579CF"/>
    <w:rsid w:val="00F62D14"/>
    <w:rsid w:val="00F663ED"/>
    <w:rsid w:val="00F73EA5"/>
    <w:rsid w:val="00F760C1"/>
    <w:rsid w:val="00F8225C"/>
    <w:rsid w:val="00F9322D"/>
    <w:rsid w:val="00F96CDF"/>
    <w:rsid w:val="00FA78D3"/>
    <w:rsid w:val="00FB121D"/>
    <w:rsid w:val="00FB6A99"/>
    <w:rsid w:val="00FC0D43"/>
    <w:rsid w:val="00FC1C1E"/>
    <w:rsid w:val="00FC532C"/>
    <w:rsid w:val="00FD1172"/>
    <w:rsid w:val="00FD36DF"/>
    <w:rsid w:val="00FD3FC8"/>
    <w:rsid w:val="00FD5E1E"/>
    <w:rsid w:val="00FE2B52"/>
    <w:rsid w:val="00FE7C9F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512D8"/>
  <w15:chartTrackingRefBased/>
  <w15:docId w15:val="{0401C7CE-1EDB-4F2D-BE75-446DE710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4B67"/>
    <w:rPr>
      <w:rFonts w:ascii="Palatino Linotype" w:hAnsi="Palatino Linotype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161BD"/>
    <w:pPr>
      <w:keepNext/>
      <w:keepLines/>
      <w:spacing w:before="24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43197"/>
    <w:pPr>
      <w:keepNext/>
      <w:keepLines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43197"/>
    <w:pPr>
      <w:keepNext/>
      <w:keepLines/>
      <w:spacing w:before="40" w:after="120"/>
      <w:outlineLvl w:val="2"/>
    </w:pPr>
    <w:rPr>
      <w:rFonts w:eastAsiaTheme="majorEastAsia" w:cstheme="majorBid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21D3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1D3"/>
    <w:pPr>
      <w:spacing w:after="0" w:line="240" w:lineRule="auto"/>
    </w:pPr>
  </w:style>
  <w:style w:type="table" w:styleId="Mkatabulky">
    <w:name w:val="Table Grid"/>
    <w:basedOn w:val="Normlntabulka"/>
    <w:uiPriority w:val="39"/>
    <w:rsid w:val="00E3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8161BD"/>
    <w:rPr>
      <w:rFonts w:ascii="Palatino Linotype" w:eastAsiaTheme="majorEastAsia" w:hAnsi="Palatino Linotype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43197"/>
    <w:rPr>
      <w:rFonts w:ascii="Palatino Linotype" w:eastAsiaTheme="majorEastAsia" w:hAnsi="Palatino Linotype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43197"/>
    <w:rPr>
      <w:rFonts w:ascii="Palatino Linotype" w:eastAsiaTheme="majorEastAsia" w:hAnsi="Palatino Linotype" w:cstheme="majorBidi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277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78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947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781"/>
    <w:rPr>
      <w:rFonts w:ascii="Times New Roman" w:hAnsi="Times New Roman"/>
      <w:sz w:val="24"/>
    </w:rPr>
  </w:style>
  <w:style w:type="paragraph" w:customStyle="1" w:styleId="DefinitionTerm">
    <w:name w:val="Definition Term"/>
    <w:basedOn w:val="Normln"/>
    <w:next w:val="Normln"/>
    <w:rsid w:val="00E47C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4A3DB6"/>
    <w:pPr>
      <w:spacing w:after="0"/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A3DB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A3DB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4A3DB6"/>
    <w:pPr>
      <w:spacing w:after="100"/>
      <w:ind w:left="4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3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41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0CB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0CB4"/>
    <w:rPr>
      <w:rFonts w:ascii="Palatino Linotype" w:hAnsi="Palatino Linotyp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E0CB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54B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4B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54B7B"/>
    <w:rPr>
      <w:rFonts w:ascii="Palatino Linotype" w:hAnsi="Palatino Linotype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4B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4B7B"/>
    <w:rPr>
      <w:rFonts w:ascii="Palatino Linotype" w:hAnsi="Palatino Linotype"/>
      <w:b/>
      <w:bCs/>
      <w:sz w:val="20"/>
      <w:szCs w:val="20"/>
    </w:rPr>
  </w:style>
  <w:style w:type="table" w:styleId="Prosttabulka5">
    <w:name w:val="Plain Table 5"/>
    <w:basedOn w:val="Normlntabulka"/>
    <w:uiPriority w:val="45"/>
    <w:rsid w:val="007F71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7F71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A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75448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919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shalasov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halasova@seznam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halaso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F736-AD01-4388-90E3-515979363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7505</Words>
  <Characters>44280</Characters>
  <Application>Microsoft Office Word</Application>
  <DocSecurity>0</DocSecurity>
  <Lines>369</Lines>
  <Paragraphs>103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Talichová</dc:creator>
  <cp:keywords/>
  <dc:description/>
  <cp:lastModifiedBy>Reditelka Jaroslava</cp:lastModifiedBy>
  <cp:revision>11</cp:revision>
  <cp:lastPrinted>2018-10-15T09:09:00Z</cp:lastPrinted>
  <dcterms:created xsi:type="dcterms:W3CDTF">2017-08-24T10:45:00Z</dcterms:created>
  <dcterms:modified xsi:type="dcterms:W3CDTF">2018-10-15T09:09:00Z</dcterms:modified>
</cp:coreProperties>
</file>